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1B0C90" w14:textId="77777777" w:rsidR="00FE4359" w:rsidRPr="0090627E" w:rsidRDefault="00FE4359" w:rsidP="00FE4359">
      <w:pPr>
        <w:jc w:val="center"/>
        <w:rPr>
          <w:sz w:val="20"/>
          <w:szCs w:val="20"/>
        </w:rPr>
      </w:pPr>
      <w:bookmarkStart w:id="0" w:name="_GoBack"/>
      <w:bookmarkEnd w:id="0"/>
      <w:r w:rsidRPr="0090627E">
        <w:rPr>
          <w:noProof/>
          <w:sz w:val="20"/>
          <w:szCs w:val="20"/>
        </w:rPr>
        <w:drawing>
          <wp:inline distT="0" distB="0" distL="0" distR="0" wp14:anchorId="7E339E3A" wp14:editId="1D4A0EE2">
            <wp:extent cx="574840" cy="432000"/>
            <wp:effectExtent l="0" t="0" r="0" b="6350"/>
            <wp:docPr id="3" name="Picture 18" descr="SiglaAlma Mat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SiglaAlma Mater 2"/>
                    <pic:cNvPicPr>
                      <a:picLocks noChangeAspect="1" noChangeArrowheads="1"/>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574840" cy="432000"/>
                    </a:xfrm>
                    <a:prstGeom prst="rect">
                      <a:avLst/>
                    </a:prstGeom>
                    <a:noFill/>
                    <a:ln>
                      <a:noFill/>
                    </a:ln>
                  </pic:spPr>
                </pic:pic>
              </a:graphicData>
            </a:graphic>
          </wp:inline>
        </w:drawing>
      </w:r>
    </w:p>
    <w:p w14:paraId="67BDCB6C" w14:textId="50461F23" w:rsidR="00FE4359" w:rsidRPr="0090627E" w:rsidRDefault="001A6019" w:rsidP="00FE4359">
      <w:pPr>
        <w:tabs>
          <w:tab w:val="left" w:pos="709"/>
        </w:tabs>
        <w:jc w:val="center"/>
        <w:rPr>
          <w:b/>
          <w:sz w:val="20"/>
          <w:szCs w:val="20"/>
          <w:lang w:eastAsia="ro-RO"/>
        </w:rPr>
      </w:pPr>
      <w:r w:rsidRPr="0090627E">
        <w:rPr>
          <w:b/>
          <w:sz w:val="20"/>
          <w:szCs w:val="20"/>
          <w:lang w:eastAsia="ro-RO"/>
        </w:rPr>
        <w:t>„ALMA MATER” PUBLISHING HOUSE</w:t>
      </w:r>
    </w:p>
    <w:p w14:paraId="7731E9A3" w14:textId="5837D8AC" w:rsidR="00FE4359" w:rsidRPr="0090627E" w:rsidRDefault="001A6019" w:rsidP="00FE4359">
      <w:pPr>
        <w:tabs>
          <w:tab w:val="left" w:pos="709"/>
        </w:tabs>
        <w:jc w:val="center"/>
        <w:rPr>
          <w:sz w:val="20"/>
          <w:szCs w:val="20"/>
          <w:lang w:eastAsia="ro-RO"/>
        </w:rPr>
      </w:pPr>
      <w:proofErr w:type="spellStart"/>
      <w:r w:rsidRPr="0090627E">
        <w:rPr>
          <w:sz w:val="20"/>
          <w:szCs w:val="20"/>
          <w:lang w:eastAsia="ro-RO"/>
        </w:rPr>
        <w:t>Spiru</w:t>
      </w:r>
      <w:proofErr w:type="spellEnd"/>
      <w:r w:rsidRPr="0090627E">
        <w:rPr>
          <w:sz w:val="20"/>
          <w:szCs w:val="20"/>
          <w:lang w:eastAsia="ro-RO"/>
        </w:rPr>
        <w:t xml:space="preserve"> </w:t>
      </w:r>
      <w:proofErr w:type="spellStart"/>
      <w:r w:rsidRPr="0090627E">
        <w:rPr>
          <w:sz w:val="20"/>
          <w:szCs w:val="20"/>
          <w:lang w:eastAsia="ro-RO"/>
        </w:rPr>
        <w:t>Haret</w:t>
      </w:r>
      <w:proofErr w:type="spellEnd"/>
      <w:r w:rsidRPr="0090627E">
        <w:rPr>
          <w:sz w:val="20"/>
          <w:szCs w:val="20"/>
          <w:lang w:eastAsia="ro-RO"/>
        </w:rPr>
        <w:t xml:space="preserve"> </w:t>
      </w:r>
      <w:r w:rsidR="00FE4359" w:rsidRPr="0090627E">
        <w:rPr>
          <w:sz w:val="20"/>
          <w:szCs w:val="20"/>
          <w:lang w:eastAsia="ro-RO"/>
        </w:rPr>
        <w:t>Str</w:t>
      </w:r>
      <w:r w:rsidRPr="0090627E">
        <w:rPr>
          <w:sz w:val="20"/>
          <w:szCs w:val="20"/>
          <w:lang w:eastAsia="ro-RO"/>
        </w:rPr>
        <w:t>eet</w:t>
      </w:r>
      <w:r w:rsidR="00FE4359" w:rsidRPr="0090627E">
        <w:rPr>
          <w:sz w:val="20"/>
          <w:szCs w:val="20"/>
          <w:lang w:eastAsia="ro-RO"/>
        </w:rPr>
        <w:t xml:space="preserve">, </w:t>
      </w:r>
      <w:r w:rsidR="0090627E" w:rsidRPr="0090627E">
        <w:rPr>
          <w:sz w:val="20"/>
          <w:szCs w:val="20"/>
          <w:lang w:eastAsia="ro-RO"/>
        </w:rPr>
        <w:t xml:space="preserve">No. 8, </w:t>
      </w:r>
      <w:r w:rsidR="007C0688" w:rsidRPr="0090627E">
        <w:rPr>
          <w:sz w:val="20"/>
          <w:szCs w:val="20"/>
          <w:lang w:eastAsia="ro-RO"/>
        </w:rPr>
        <w:t xml:space="preserve">600114, </w:t>
      </w:r>
      <w:proofErr w:type="gramStart"/>
      <w:r w:rsidR="00FE4359" w:rsidRPr="0090627E">
        <w:rPr>
          <w:sz w:val="20"/>
          <w:szCs w:val="20"/>
          <w:lang w:eastAsia="ro-RO"/>
        </w:rPr>
        <w:t>Bacău  ‖</w:t>
      </w:r>
      <w:proofErr w:type="gramEnd"/>
      <w:r w:rsidR="00FE4359" w:rsidRPr="0090627E">
        <w:rPr>
          <w:sz w:val="20"/>
          <w:szCs w:val="20"/>
          <w:lang w:eastAsia="ro-RO"/>
        </w:rPr>
        <w:t xml:space="preserve">  </w:t>
      </w:r>
      <w:r w:rsidRPr="0090627E">
        <w:rPr>
          <w:sz w:val="20"/>
          <w:szCs w:val="20"/>
          <w:lang w:eastAsia="ro-RO"/>
        </w:rPr>
        <w:t>Phone</w:t>
      </w:r>
      <w:r w:rsidR="00A2526C" w:rsidRPr="0090627E">
        <w:rPr>
          <w:sz w:val="20"/>
          <w:szCs w:val="20"/>
          <w:lang w:eastAsia="ro-RO"/>
        </w:rPr>
        <w:t>:</w:t>
      </w:r>
      <w:r w:rsidR="00FE4359" w:rsidRPr="0090627E">
        <w:rPr>
          <w:sz w:val="20"/>
          <w:szCs w:val="20"/>
          <w:lang w:eastAsia="ro-RO"/>
        </w:rPr>
        <w:t xml:space="preserve"> +40-234-542411 </w:t>
      </w:r>
      <w:r w:rsidRPr="0090627E">
        <w:rPr>
          <w:sz w:val="20"/>
          <w:szCs w:val="20"/>
          <w:lang w:eastAsia="ro-RO"/>
        </w:rPr>
        <w:t>ex</w:t>
      </w:r>
      <w:r w:rsidR="00FE4359" w:rsidRPr="0090627E">
        <w:rPr>
          <w:sz w:val="20"/>
          <w:szCs w:val="20"/>
          <w:lang w:eastAsia="ro-RO"/>
        </w:rPr>
        <w:t>t. 638  ‖  Fax: +40-234-545753</w:t>
      </w:r>
    </w:p>
    <w:p w14:paraId="7158E0A3" w14:textId="14548C6A" w:rsidR="001A6019" w:rsidRPr="0090627E" w:rsidRDefault="00FE4359" w:rsidP="00FE4359">
      <w:pPr>
        <w:jc w:val="center"/>
        <w:rPr>
          <w:sz w:val="20"/>
          <w:szCs w:val="20"/>
          <w:lang w:eastAsia="ro-RO"/>
        </w:rPr>
      </w:pPr>
      <w:r w:rsidRPr="0090627E">
        <w:rPr>
          <w:sz w:val="20"/>
          <w:szCs w:val="20"/>
          <w:lang w:eastAsia="ro-RO"/>
        </w:rPr>
        <w:t>https://</w:t>
      </w:r>
      <w:r w:rsidR="001A6019" w:rsidRPr="0090627E">
        <w:t xml:space="preserve"> </w:t>
      </w:r>
      <w:r w:rsidR="001A6019" w:rsidRPr="0090627E">
        <w:rPr>
          <w:sz w:val="20"/>
          <w:szCs w:val="20"/>
          <w:lang w:eastAsia="ro-RO"/>
        </w:rPr>
        <w:t>https://www.ub.ro/en/research/alma-mater-publishing-house</w:t>
      </w:r>
      <w:r w:rsidRPr="0090627E">
        <w:rPr>
          <w:sz w:val="20"/>
          <w:szCs w:val="20"/>
          <w:lang w:eastAsia="ro-RO"/>
        </w:rPr>
        <w:t xml:space="preserve">    </w:t>
      </w:r>
    </w:p>
    <w:p w14:paraId="50DD18A3" w14:textId="40394D57" w:rsidR="00FE4359" w:rsidRPr="00081DBB" w:rsidRDefault="00FE4359" w:rsidP="00FE4359">
      <w:pPr>
        <w:jc w:val="center"/>
        <w:rPr>
          <w:sz w:val="20"/>
          <w:szCs w:val="20"/>
          <w:lang w:val="fr-FR"/>
        </w:rPr>
      </w:pPr>
      <w:r w:rsidRPr="00081DBB">
        <w:rPr>
          <w:sz w:val="20"/>
          <w:szCs w:val="20"/>
          <w:lang w:val="fr-FR" w:eastAsia="ro-RO"/>
        </w:rPr>
        <w:t>E-mail: almamater@ub.ro, edituraalmamater@gmail.com</w:t>
      </w:r>
    </w:p>
    <w:p w14:paraId="4D06F9F5" w14:textId="77777777" w:rsidR="00FE4359" w:rsidRPr="00081DBB" w:rsidRDefault="00FE4359" w:rsidP="00DF3209">
      <w:pPr>
        <w:jc w:val="center"/>
        <w:rPr>
          <w:sz w:val="22"/>
          <w:szCs w:val="22"/>
          <w:lang w:val="fr-FR"/>
        </w:rPr>
      </w:pPr>
    </w:p>
    <w:p w14:paraId="1FB0168E" w14:textId="77777777" w:rsidR="00FE4359" w:rsidRPr="00081DBB" w:rsidRDefault="00FE4359" w:rsidP="00DF3209">
      <w:pPr>
        <w:jc w:val="center"/>
        <w:rPr>
          <w:sz w:val="22"/>
          <w:szCs w:val="22"/>
          <w:lang w:val="fr-FR"/>
        </w:rPr>
      </w:pPr>
    </w:p>
    <w:p w14:paraId="415E044D" w14:textId="77777777" w:rsidR="00FE4359" w:rsidRPr="00081DBB" w:rsidRDefault="00FE4359" w:rsidP="00DF3209">
      <w:pPr>
        <w:jc w:val="center"/>
        <w:rPr>
          <w:sz w:val="22"/>
          <w:szCs w:val="22"/>
          <w:lang w:val="fr-FR"/>
        </w:rPr>
      </w:pPr>
    </w:p>
    <w:p w14:paraId="49AFF609" w14:textId="0338110C" w:rsidR="00DF3209" w:rsidRPr="0090627E" w:rsidRDefault="001A6019" w:rsidP="00DF3209">
      <w:pPr>
        <w:jc w:val="center"/>
        <w:rPr>
          <w:b/>
          <w:sz w:val="28"/>
          <w:szCs w:val="28"/>
        </w:rPr>
      </w:pPr>
      <w:r w:rsidRPr="0090627E">
        <w:rPr>
          <w:b/>
          <w:sz w:val="28"/>
          <w:szCs w:val="28"/>
        </w:rPr>
        <w:t>COPYRIGHT ASSIGNEMENT CONTRACT</w:t>
      </w:r>
    </w:p>
    <w:p w14:paraId="7E7E9753" w14:textId="43830E22" w:rsidR="00DF3209" w:rsidRPr="0090627E" w:rsidRDefault="001A6019" w:rsidP="00DF3209">
      <w:pPr>
        <w:jc w:val="center"/>
      </w:pPr>
      <w:r w:rsidRPr="0090627E">
        <w:rPr>
          <w:b/>
        </w:rPr>
        <w:t>No</w:t>
      </w:r>
      <w:r w:rsidR="00DF3209" w:rsidRPr="0090627E">
        <w:rPr>
          <w:b/>
        </w:rPr>
        <w:t>.</w:t>
      </w:r>
      <w:r w:rsidR="000F3C92" w:rsidRPr="0090627E">
        <w:rPr>
          <w:b/>
        </w:rPr>
        <w:t xml:space="preserve"> </w:t>
      </w:r>
      <w:r w:rsidR="00F77D5D" w:rsidRPr="0090627E">
        <w:rPr>
          <w:bCs/>
          <w:sz w:val="22"/>
        </w:rPr>
        <w:t>______</w:t>
      </w:r>
      <w:r w:rsidR="00DF3209" w:rsidRPr="0090627E">
        <w:t xml:space="preserve"> </w:t>
      </w:r>
      <w:r w:rsidR="00065E2F" w:rsidRPr="0090627E">
        <w:rPr>
          <w:b/>
        </w:rPr>
        <w:t>/</w:t>
      </w:r>
      <w:r w:rsidR="00DF3209" w:rsidRPr="0090627E">
        <w:rPr>
          <w:b/>
        </w:rPr>
        <w:t xml:space="preserve"> </w:t>
      </w:r>
      <w:r w:rsidR="00F77D5D" w:rsidRPr="0090627E">
        <w:rPr>
          <w:bCs/>
          <w:sz w:val="22"/>
        </w:rPr>
        <w:t>____________</w:t>
      </w:r>
    </w:p>
    <w:p w14:paraId="5980461C" w14:textId="77777777" w:rsidR="00DF3209" w:rsidRPr="0090627E" w:rsidRDefault="00DF3209" w:rsidP="00DF3209">
      <w:pPr>
        <w:rPr>
          <w:b/>
          <w:sz w:val="22"/>
          <w:szCs w:val="22"/>
        </w:rPr>
      </w:pPr>
    </w:p>
    <w:p w14:paraId="290E7CDC" w14:textId="77777777" w:rsidR="00CA1BB1" w:rsidRPr="0090627E" w:rsidRDefault="00CA1BB1" w:rsidP="00DF3209">
      <w:pPr>
        <w:rPr>
          <w:b/>
          <w:sz w:val="22"/>
          <w:szCs w:val="22"/>
        </w:rPr>
      </w:pPr>
    </w:p>
    <w:p w14:paraId="2BD8D1D9" w14:textId="569450BF" w:rsidR="00556FA7" w:rsidRPr="0090627E" w:rsidRDefault="0090627E" w:rsidP="00DF3209">
      <w:pPr>
        <w:jc w:val="both"/>
        <w:rPr>
          <w:sz w:val="22"/>
          <w:szCs w:val="22"/>
        </w:rPr>
      </w:pPr>
      <w:r w:rsidRPr="0090627E">
        <w:rPr>
          <w:sz w:val="22"/>
          <w:szCs w:val="22"/>
        </w:rPr>
        <w:t>concluded between</w:t>
      </w:r>
      <w:r w:rsidR="00556FA7" w:rsidRPr="0090627E">
        <w:rPr>
          <w:sz w:val="22"/>
          <w:szCs w:val="22"/>
        </w:rPr>
        <w:t>:</w:t>
      </w:r>
    </w:p>
    <w:p w14:paraId="37F74813" w14:textId="77777777" w:rsidR="00CA1BB1" w:rsidRPr="0090627E" w:rsidRDefault="00DF3209" w:rsidP="00DF3209">
      <w:pPr>
        <w:jc w:val="both"/>
        <w:rPr>
          <w:b/>
          <w:sz w:val="22"/>
          <w:szCs w:val="22"/>
        </w:rPr>
      </w:pPr>
      <w:r w:rsidRPr="0090627E">
        <w:rPr>
          <w:b/>
          <w:sz w:val="22"/>
          <w:szCs w:val="22"/>
        </w:rPr>
        <w:tab/>
      </w:r>
    </w:p>
    <w:p w14:paraId="2494DD5E" w14:textId="3D5C41CB" w:rsidR="00DF3209" w:rsidRPr="0090627E" w:rsidRDefault="0090627E" w:rsidP="005404C2">
      <w:pPr>
        <w:jc w:val="both"/>
        <w:rPr>
          <w:sz w:val="22"/>
          <w:szCs w:val="22"/>
        </w:rPr>
      </w:pPr>
      <w:r w:rsidRPr="0090627E">
        <w:rPr>
          <w:b/>
          <w:sz w:val="22"/>
          <w:szCs w:val="22"/>
        </w:rPr>
        <w:t>„Alma Mater”</w:t>
      </w:r>
      <w:r w:rsidRPr="0090627E">
        <w:rPr>
          <w:sz w:val="22"/>
          <w:szCs w:val="22"/>
        </w:rPr>
        <w:t xml:space="preserve"> </w:t>
      </w:r>
      <w:r w:rsidRPr="0090627E">
        <w:rPr>
          <w:b/>
          <w:sz w:val="22"/>
          <w:szCs w:val="22"/>
        </w:rPr>
        <w:t xml:space="preserve">Publishing House </w:t>
      </w:r>
      <w:r w:rsidRPr="0090627E">
        <w:rPr>
          <w:sz w:val="22"/>
          <w:szCs w:val="22"/>
        </w:rPr>
        <w:t>of</w:t>
      </w:r>
      <w:r w:rsidR="00065E2F" w:rsidRPr="0090627E">
        <w:rPr>
          <w:sz w:val="22"/>
          <w:szCs w:val="22"/>
        </w:rPr>
        <w:t xml:space="preserve"> </w:t>
      </w:r>
      <w:r w:rsidRPr="0090627E">
        <w:t>“</w:t>
      </w:r>
      <w:proofErr w:type="spellStart"/>
      <w:r w:rsidRPr="0090627E">
        <w:rPr>
          <w:sz w:val="22"/>
          <w:szCs w:val="22"/>
        </w:rPr>
        <w:t>Vasile</w:t>
      </w:r>
      <w:proofErr w:type="spellEnd"/>
      <w:r w:rsidRPr="0090627E">
        <w:rPr>
          <w:sz w:val="22"/>
          <w:szCs w:val="22"/>
        </w:rPr>
        <w:t xml:space="preserve"> </w:t>
      </w:r>
      <w:proofErr w:type="spellStart"/>
      <w:r w:rsidRPr="0090627E">
        <w:rPr>
          <w:sz w:val="22"/>
          <w:szCs w:val="22"/>
        </w:rPr>
        <w:t>Alecsandri</w:t>
      </w:r>
      <w:proofErr w:type="spellEnd"/>
      <w:r w:rsidRPr="0090627E">
        <w:rPr>
          <w:sz w:val="22"/>
          <w:szCs w:val="22"/>
        </w:rPr>
        <w:t xml:space="preserve">” </w:t>
      </w:r>
      <w:r w:rsidR="00DF3209" w:rsidRPr="0090627E">
        <w:rPr>
          <w:sz w:val="22"/>
          <w:szCs w:val="22"/>
        </w:rPr>
        <w:t>Universit</w:t>
      </w:r>
      <w:r w:rsidR="00226A48">
        <w:rPr>
          <w:sz w:val="22"/>
          <w:szCs w:val="22"/>
        </w:rPr>
        <w:t>y</w:t>
      </w:r>
      <w:r w:rsidRPr="0090627E">
        <w:rPr>
          <w:sz w:val="22"/>
          <w:szCs w:val="22"/>
        </w:rPr>
        <w:t xml:space="preserve"> of</w:t>
      </w:r>
      <w:r w:rsidR="00DF3209" w:rsidRPr="0090627E">
        <w:rPr>
          <w:sz w:val="22"/>
          <w:szCs w:val="22"/>
        </w:rPr>
        <w:t xml:space="preserve"> </w:t>
      </w:r>
      <w:proofErr w:type="spellStart"/>
      <w:r w:rsidR="00DF3209" w:rsidRPr="0090627E">
        <w:rPr>
          <w:sz w:val="22"/>
          <w:szCs w:val="22"/>
        </w:rPr>
        <w:t>Bacău</w:t>
      </w:r>
      <w:proofErr w:type="spellEnd"/>
      <w:r w:rsidR="00DF3209" w:rsidRPr="0090627E">
        <w:rPr>
          <w:sz w:val="22"/>
          <w:szCs w:val="22"/>
        </w:rPr>
        <w:t xml:space="preserve">, </w:t>
      </w:r>
      <w:r w:rsidRPr="0090627E">
        <w:rPr>
          <w:sz w:val="22"/>
          <w:szCs w:val="22"/>
        </w:rPr>
        <w:t>headquarte</w:t>
      </w:r>
      <w:r>
        <w:rPr>
          <w:sz w:val="22"/>
          <w:szCs w:val="22"/>
        </w:rPr>
        <w:t>re</w:t>
      </w:r>
      <w:r w:rsidRPr="0090627E">
        <w:rPr>
          <w:sz w:val="22"/>
          <w:szCs w:val="22"/>
        </w:rPr>
        <w:t xml:space="preserve">d in </w:t>
      </w:r>
      <w:r>
        <w:rPr>
          <w:sz w:val="22"/>
          <w:szCs w:val="22"/>
        </w:rPr>
        <w:t xml:space="preserve">               </w:t>
      </w:r>
      <w:proofErr w:type="spellStart"/>
      <w:r w:rsidR="00065E2F" w:rsidRPr="0090627E">
        <w:rPr>
          <w:sz w:val="22"/>
          <w:szCs w:val="22"/>
        </w:rPr>
        <w:t>Spiru</w:t>
      </w:r>
      <w:proofErr w:type="spellEnd"/>
      <w:r w:rsidR="00065E2F" w:rsidRPr="0090627E">
        <w:rPr>
          <w:sz w:val="22"/>
          <w:szCs w:val="22"/>
        </w:rPr>
        <w:t xml:space="preserve"> </w:t>
      </w:r>
      <w:proofErr w:type="spellStart"/>
      <w:r w:rsidR="00065E2F" w:rsidRPr="0090627E">
        <w:rPr>
          <w:sz w:val="22"/>
          <w:szCs w:val="22"/>
        </w:rPr>
        <w:t>Haret</w:t>
      </w:r>
      <w:proofErr w:type="spellEnd"/>
      <w:r>
        <w:rPr>
          <w:sz w:val="22"/>
          <w:szCs w:val="22"/>
        </w:rPr>
        <w:t xml:space="preserve"> Street</w:t>
      </w:r>
      <w:r w:rsidR="00065E2F" w:rsidRPr="0090627E">
        <w:rPr>
          <w:sz w:val="22"/>
          <w:szCs w:val="22"/>
        </w:rPr>
        <w:t>, n</w:t>
      </w:r>
      <w:r>
        <w:rPr>
          <w:sz w:val="22"/>
          <w:szCs w:val="22"/>
        </w:rPr>
        <w:t>o</w:t>
      </w:r>
      <w:r w:rsidR="00065E2F" w:rsidRPr="0090627E">
        <w:rPr>
          <w:sz w:val="22"/>
          <w:szCs w:val="22"/>
        </w:rPr>
        <w:t>.</w:t>
      </w:r>
      <w:r w:rsidR="00FA4895" w:rsidRPr="0090627E">
        <w:rPr>
          <w:sz w:val="22"/>
          <w:szCs w:val="22"/>
        </w:rPr>
        <w:t> </w:t>
      </w:r>
      <w:r w:rsidR="00065E2F" w:rsidRPr="0090627E">
        <w:rPr>
          <w:sz w:val="22"/>
          <w:szCs w:val="22"/>
        </w:rPr>
        <w:t>8, 600114, Bacău, Rom</w:t>
      </w:r>
      <w:r>
        <w:rPr>
          <w:sz w:val="22"/>
          <w:szCs w:val="22"/>
        </w:rPr>
        <w:t>a</w:t>
      </w:r>
      <w:r w:rsidR="00065E2F" w:rsidRPr="0090627E">
        <w:rPr>
          <w:sz w:val="22"/>
          <w:szCs w:val="22"/>
        </w:rPr>
        <w:t xml:space="preserve">nia, </w:t>
      </w:r>
      <w:r>
        <w:rPr>
          <w:sz w:val="22"/>
          <w:szCs w:val="22"/>
        </w:rPr>
        <w:t>represented by the</w:t>
      </w:r>
      <w:r w:rsidR="005404C2" w:rsidRPr="0090627E">
        <w:rPr>
          <w:sz w:val="22"/>
          <w:szCs w:val="22"/>
        </w:rPr>
        <w:t xml:space="preserve"> </w:t>
      </w:r>
      <w:r w:rsidR="00ED6469" w:rsidRPr="0090627E">
        <w:rPr>
          <w:b/>
          <w:spacing w:val="-4"/>
          <w:sz w:val="22"/>
          <w:szCs w:val="22"/>
        </w:rPr>
        <w:t>Rector</w:t>
      </w:r>
      <w:r w:rsidR="00ED6469" w:rsidRPr="0090627E">
        <w:rPr>
          <w:spacing w:val="-4"/>
          <w:sz w:val="22"/>
          <w:szCs w:val="22"/>
        </w:rPr>
        <w:t>,</w:t>
      </w:r>
      <w:r w:rsidR="00ED6469" w:rsidRPr="0090627E">
        <w:rPr>
          <w:b/>
          <w:spacing w:val="-4"/>
          <w:sz w:val="22"/>
          <w:szCs w:val="22"/>
        </w:rPr>
        <w:t xml:space="preserve"> </w:t>
      </w:r>
      <w:r>
        <w:rPr>
          <w:b/>
          <w:spacing w:val="-4"/>
          <w:sz w:val="22"/>
          <w:szCs w:val="22"/>
        </w:rPr>
        <w:t xml:space="preserve">                                                          Prof.</w:t>
      </w:r>
      <w:r w:rsidR="00B6702D" w:rsidRPr="0090627E">
        <w:rPr>
          <w:b/>
          <w:spacing w:val="-4"/>
          <w:sz w:val="22"/>
          <w:szCs w:val="22"/>
        </w:rPr>
        <w:t xml:space="preserve"> dr. </w:t>
      </w:r>
      <w:proofErr w:type="spellStart"/>
      <w:r>
        <w:rPr>
          <w:b/>
          <w:spacing w:val="-4"/>
          <w:sz w:val="22"/>
          <w:szCs w:val="22"/>
        </w:rPr>
        <w:t>e</w:t>
      </w:r>
      <w:r w:rsidR="00B6702D" w:rsidRPr="0090627E">
        <w:rPr>
          <w:b/>
          <w:spacing w:val="-4"/>
          <w:sz w:val="22"/>
          <w:szCs w:val="22"/>
        </w:rPr>
        <w:t>ng.</w:t>
      </w:r>
      <w:proofErr w:type="spellEnd"/>
      <w:r w:rsidR="00B6702D" w:rsidRPr="0090627E">
        <w:rPr>
          <w:b/>
          <w:spacing w:val="-4"/>
          <w:sz w:val="22"/>
          <w:szCs w:val="22"/>
        </w:rPr>
        <w:t xml:space="preserve"> Carol SCHNAKOVSZY</w:t>
      </w:r>
      <w:r w:rsidR="005404C2" w:rsidRPr="0090627E">
        <w:rPr>
          <w:bCs/>
          <w:sz w:val="22"/>
          <w:szCs w:val="22"/>
        </w:rPr>
        <w:t>,</w:t>
      </w:r>
      <w:r w:rsidR="00ED6469" w:rsidRPr="0090627E">
        <w:rPr>
          <w:sz w:val="22"/>
          <w:szCs w:val="22"/>
        </w:rPr>
        <w:t xml:space="preserve"> </w:t>
      </w:r>
      <w:r>
        <w:rPr>
          <w:sz w:val="22"/>
          <w:szCs w:val="22"/>
        </w:rPr>
        <w:t>and by</w:t>
      </w:r>
      <w:r w:rsidR="00ED6469" w:rsidRPr="0090627E">
        <w:rPr>
          <w:sz w:val="22"/>
          <w:szCs w:val="22"/>
        </w:rPr>
        <w:t xml:space="preserve"> </w:t>
      </w:r>
      <w:r>
        <w:rPr>
          <w:sz w:val="22"/>
          <w:szCs w:val="22"/>
        </w:rPr>
        <w:t xml:space="preserve">the </w:t>
      </w:r>
      <w:r w:rsidR="00ED6469" w:rsidRPr="0090627E">
        <w:rPr>
          <w:b/>
          <w:sz w:val="22"/>
          <w:szCs w:val="22"/>
        </w:rPr>
        <w:t xml:space="preserve">Director </w:t>
      </w:r>
      <w:r>
        <w:rPr>
          <w:b/>
          <w:sz w:val="22"/>
          <w:szCs w:val="22"/>
        </w:rPr>
        <w:t>of the Publishing House</w:t>
      </w:r>
      <w:r w:rsidR="00ED6469" w:rsidRPr="0090627E">
        <w:rPr>
          <w:sz w:val="22"/>
          <w:szCs w:val="22"/>
        </w:rPr>
        <w:t>,</w:t>
      </w:r>
      <w:r w:rsidR="00ED6469" w:rsidRPr="0090627E">
        <w:rPr>
          <w:b/>
          <w:sz w:val="22"/>
          <w:szCs w:val="22"/>
        </w:rPr>
        <w:t xml:space="preserve"> </w:t>
      </w:r>
      <w:r>
        <w:rPr>
          <w:b/>
          <w:sz w:val="22"/>
          <w:szCs w:val="22"/>
        </w:rPr>
        <w:t xml:space="preserve">                                          Assoc. prof.</w:t>
      </w:r>
      <w:r w:rsidR="00B6702D" w:rsidRPr="0090627E">
        <w:rPr>
          <w:b/>
          <w:sz w:val="22"/>
          <w:szCs w:val="22"/>
        </w:rPr>
        <w:t xml:space="preserve"> dr. Bogdan RAȚĂ</w:t>
      </w:r>
      <w:r w:rsidR="00ED6469" w:rsidRPr="0090627E">
        <w:rPr>
          <w:bCs/>
          <w:sz w:val="22"/>
          <w:szCs w:val="22"/>
        </w:rPr>
        <w:t>,</w:t>
      </w:r>
      <w:r w:rsidR="00DF3209" w:rsidRPr="0090627E">
        <w:rPr>
          <w:sz w:val="22"/>
          <w:szCs w:val="22"/>
        </w:rPr>
        <w:t xml:space="preserve"> </w:t>
      </w:r>
      <w:r>
        <w:rPr>
          <w:sz w:val="22"/>
          <w:szCs w:val="22"/>
        </w:rPr>
        <w:t>as assignee</w:t>
      </w:r>
      <w:r w:rsidR="005404C2" w:rsidRPr="0090627E">
        <w:rPr>
          <w:bCs/>
          <w:sz w:val="22"/>
          <w:szCs w:val="22"/>
        </w:rPr>
        <w:t xml:space="preserve">, </w:t>
      </w:r>
      <w:bookmarkStart w:id="1" w:name="_Hlk135221534"/>
      <w:r w:rsidRPr="0090627E">
        <w:rPr>
          <w:sz w:val="22"/>
          <w:szCs w:val="22"/>
        </w:rPr>
        <w:t xml:space="preserve">hereinafter briefly referred to as </w:t>
      </w:r>
      <w:r w:rsidRPr="0090627E">
        <w:rPr>
          <w:b/>
          <w:sz w:val="22"/>
          <w:szCs w:val="22"/>
        </w:rPr>
        <w:t>“Publishing House”</w:t>
      </w:r>
      <w:r w:rsidR="005404C2" w:rsidRPr="0090627E">
        <w:rPr>
          <w:sz w:val="22"/>
          <w:szCs w:val="22"/>
        </w:rPr>
        <w:t>,</w:t>
      </w:r>
      <w:bookmarkEnd w:id="1"/>
    </w:p>
    <w:p w14:paraId="7DFD182A" w14:textId="77777777" w:rsidR="00783EEF" w:rsidRPr="0090627E" w:rsidRDefault="00783EEF" w:rsidP="009C392A">
      <w:pPr>
        <w:jc w:val="both"/>
        <w:rPr>
          <w:sz w:val="22"/>
          <w:szCs w:val="22"/>
        </w:rPr>
      </w:pPr>
    </w:p>
    <w:p w14:paraId="71950C39" w14:textId="05BB1689" w:rsidR="00556FA7" w:rsidRPr="00081DBB" w:rsidRDefault="0090627E" w:rsidP="009C392A">
      <w:pPr>
        <w:jc w:val="both"/>
        <w:rPr>
          <w:sz w:val="22"/>
          <w:szCs w:val="22"/>
        </w:rPr>
      </w:pPr>
      <w:r w:rsidRPr="00081DBB">
        <w:rPr>
          <w:sz w:val="22"/>
          <w:szCs w:val="22"/>
        </w:rPr>
        <w:t>and</w:t>
      </w:r>
    </w:p>
    <w:p w14:paraId="7E02E868" w14:textId="77777777" w:rsidR="00556FA7" w:rsidRPr="00081DBB" w:rsidRDefault="00556FA7" w:rsidP="009C392A">
      <w:pPr>
        <w:jc w:val="both"/>
        <w:rPr>
          <w:sz w:val="22"/>
          <w:szCs w:val="22"/>
        </w:rPr>
      </w:pPr>
    </w:p>
    <w:p w14:paraId="509AC7CE" w14:textId="0223E416" w:rsidR="00065E2F" w:rsidRPr="0090627E" w:rsidRDefault="0090627E" w:rsidP="001A5C31">
      <w:pPr>
        <w:jc w:val="both"/>
        <w:rPr>
          <w:sz w:val="22"/>
          <w:szCs w:val="22"/>
        </w:rPr>
      </w:pPr>
      <w:r w:rsidRPr="0090627E">
        <w:rPr>
          <w:b/>
          <w:sz w:val="22"/>
          <w:szCs w:val="22"/>
        </w:rPr>
        <w:t>Owners of copyright, as assignors</w:t>
      </w:r>
      <w:r w:rsidR="00065E2F" w:rsidRPr="0090627E">
        <w:rPr>
          <w:sz w:val="22"/>
          <w:szCs w:val="22"/>
        </w:rPr>
        <w:t>:</w:t>
      </w:r>
    </w:p>
    <w:p w14:paraId="5CF00493" w14:textId="77777777" w:rsidR="00065E2F" w:rsidRPr="0090627E" w:rsidRDefault="00065E2F" w:rsidP="00DF3209">
      <w:pPr>
        <w:jc w:val="both"/>
        <w:rPr>
          <w:sz w:val="22"/>
          <w:szCs w:val="22"/>
        </w:rPr>
      </w:pPr>
    </w:p>
    <w:p w14:paraId="7EEC53F7" w14:textId="33CF7D82" w:rsidR="00065E2F" w:rsidRPr="0090627E" w:rsidRDefault="0090627E" w:rsidP="00DF3209">
      <w:pPr>
        <w:jc w:val="both"/>
        <w:rPr>
          <w:sz w:val="22"/>
          <w:szCs w:val="22"/>
        </w:rPr>
      </w:pPr>
      <w:r>
        <w:rPr>
          <w:sz w:val="22"/>
          <w:szCs w:val="22"/>
        </w:rPr>
        <w:t>Name and Surname</w:t>
      </w:r>
      <w:r w:rsidR="00FE4359" w:rsidRPr="0090627E">
        <w:rPr>
          <w:sz w:val="22"/>
          <w:szCs w:val="22"/>
        </w:rPr>
        <w:t>:</w:t>
      </w:r>
      <w:r>
        <w:rPr>
          <w:sz w:val="22"/>
          <w:szCs w:val="22"/>
        </w:rPr>
        <w:t xml:space="preserve"> </w:t>
      </w:r>
      <w:r w:rsidR="00F77D5D" w:rsidRPr="0090627E">
        <w:rPr>
          <w:bCs/>
          <w:sz w:val="22"/>
          <w:szCs w:val="22"/>
        </w:rPr>
        <w:t>________________________________</w:t>
      </w:r>
      <w:r w:rsidR="00D01E73" w:rsidRPr="0090627E">
        <w:rPr>
          <w:bCs/>
          <w:sz w:val="22"/>
          <w:szCs w:val="22"/>
        </w:rPr>
        <w:t>_______</w:t>
      </w:r>
      <w:r w:rsidR="00F77D5D" w:rsidRPr="0090627E">
        <w:rPr>
          <w:bCs/>
          <w:sz w:val="22"/>
          <w:szCs w:val="22"/>
        </w:rPr>
        <w:t>___________________________</w:t>
      </w:r>
    </w:p>
    <w:p w14:paraId="4B5E1F65" w14:textId="322F3D7E" w:rsidR="00065E2F" w:rsidRPr="0090627E" w:rsidRDefault="0090627E" w:rsidP="00DF3209">
      <w:pPr>
        <w:jc w:val="both"/>
        <w:rPr>
          <w:sz w:val="22"/>
          <w:szCs w:val="22"/>
        </w:rPr>
      </w:pPr>
      <w:r>
        <w:rPr>
          <w:sz w:val="22"/>
          <w:szCs w:val="22"/>
        </w:rPr>
        <w:t>Address:</w:t>
      </w:r>
      <w:r w:rsidRPr="0090627E">
        <w:rPr>
          <w:bCs/>
          <w:sz w:val="22"/>
          <w:szCs w:val="22"/>
        </w:rPr>
        <w:t xml:space="preserve"> </w:t>
      </w:r>
      <w:r>
        <w:rPr>
          <w:bCs/>
          <w:sz w:val="22"/>
          <w:szCs w:val="22"/>
        </w:rPr>
        <w:t xml:space="preserve">  </w:t>
      </w:r>
      <w:r w:rsidR="00F77D5D" w:rsidRPr="0090627E">
        <w:rPr>
          <w:bCs/>
          <w:sz w:val="22"/>
          <w:szCs w:val="22"/>
        </w:rPr>
        <w:t>____</w:t>
      </w:r>
      <w:r w:rsidRPr="0090627E">
        <w:rPr>
          <w:bCs/>
          <w:sz w:val="22"/>
          <w:szCs w:val="22"/>
        </w:rPr>
        <w:t>_</w:t>
      </w:r>
      <w:r w:rsidR="00FE4359" w:rsidRPr="0090627E">
        <w:rPr>
          <w:bCs/>
          <w:sz w:val="22"/>
          <w:szCs w:val="22"/>
        </w:rPr>
        <w:t>__</w:t>
      </w:r>
      <w:r w:rsidR="00495FF8" w:rsidRPr="0090627E">
        <w:rPr>
          <w:bCs/>
          <w:sz w:val="22"/>
          <w:szCs w:val="22"/>
        </w:rPr>
        <w:t>_____</w:t>
      </w:r>
      <w:r w:rsidR="00F77D5D" w:rsidRPr="0090627E">
        <w:rPr>
          <w:bCs/>
          <w:sz w:val="22"/>
          <w:szCs w:val="22"/>
        </w:rPr>
        <w:t>______________________________</w:t>
      </w:r>
      <w:r w:rsidR="00D01E73" w:rsidRPr="0090627E">
        <w:rPr>
          <w:bCs/>
          <w:sz w:val="22"/>
          <w:szCs w:val="22"/>
        </w:rPr>
        <w:t>_______</w:t>
      </w:r>
      <w:r w:rsidR="00F77D5D" w:rsidRPr="0090627E">
        <w:rPr>
          <w:bCs/>
          <w:sz w:val="22"/>
          <w:szCs w:val="22"/>
        </w:rPr>
        <w:t>_________________________</w:t>
      </w:r>
    </w:p>
    <w:p w14:paraId="74E7387C" w14:textId="42EB455E" w:rsidR="00FE4359" w:rsidRPr="0090627E" w:rsidRDefault="0090627E" w:rsidP="00DF3209">
      <w:pPr>
        <w:jc w:val="both"/>
        <w:rPr>
          <w:bCs/>
          <w:sz w:val="22"/>
          <w:szCs w:val="22"/>
        </w:rPr>
      </w:pPr>
      <w:r>
        <w:rPr>
          <w:sz w:val="22"/>
          <w:szCs w:val="22"/>
        </w:rPr>
        <w:t>Identity document</w:t>
      </w:r>
      <w:r w:rsidR="00065E2F" w:rsidRPr="0090627E">
        <w:rPr>
          <w:sz w:val="22"/>
          <w:szCs w:val="22"/>
        </w:rPr>
        <w:t>: seri</w:t>
      </w:r>
      <w:r>
        <w:rPr>
          <w:sz w:val="22"/>
          <w:szCs w:val="22"/>
        </w:rPr>
        <w:t>es</w:t>
      </w:r>
      <w:r w:rsidR="00065E2F" w:rsidRPr="0090627E">
        <w:rPr>
          <w:sz w:val="22"/>
          <w:szCs w:val="22"/>
        </w:rPr>
        <w:t xml:space="preserve"> </w:t>
      </w:r>
      <w:r w:rsidR="00F77D5D" w:rsidRPr="0090627E">
        <w:rPr>
          <w:bCs/>
          <w:sz w:val="22"/>
          <w:szCs w:val="22"/>
        </w:rPr>
        <w:t>_</w:t>
      </w:r>
      <w:r w:rsidRPr="0090627E">
        <w:rPr>
          <w:bCs/>
          <w:sz w:val="22"/>
          <w:szCs w:val="22"/>
        </w:rPr>
        <w:t>_____</w:t>
      </w:r>
      <w:r w:rsidR="00F77D5D" w:rsidRPr="0090627E">
        <w:rPr>
          <w:bCs/>
          <w:sz w:val="22"/>
          <w:szCs w:val="22"/>
        </w:rPr>
        <w:t>_____</w:t>
      </w:r>
      <w:r>
        <w:rPr>
          <w:sz w:val="22"/>
          <w:szCs w:val="22"/>
        </w:rPr>
        <w:t xml:space="preserve"> no</w:t>
      </w:r>
      <w:r w:rsidR="00065E2F" w:rsidRPr="0090627E">
        <w:rPr>
          <w:sz w:val="22"/>
          <w:szCs w:val="22"/>
        </w:rPr>
        <w:t xml:space="preserve">. </w:t>
      </w:r>
      <w:r w:rsidR="00F77D5D" w:rsidRPr="0090627E">
        <w:rPr>
          <w:bCs/>
          <w:sz w:val="22"/>
          <w:szCs w:val="22"/>
        </w:rPr>
        <w:t>__</w:t>
      </w:r>
      <w:r w:rsidRPr="0090627E">
        <w:rPr>
          <w:bCs/>
          <w:sz w:val="22"/>
          <w:szCs w:val="22"/>
        </w:rPr>
        <w:t>___</w:t>
      </w:r>
      <w:r w:rsidR="00F77D5D" w:rsidRPr="0090627E">
        <w:rPr>
          <w:bCs/>
          <w:sz w:val="22"/>
          <w:szCs w:val="22"/>
        </w:rPr>
        <w:t>_____</w:t>
      </w:r>
      <w:r w:rsidRPr="0090627E">
        <w:rPr>
          <w:bCs/>
          <w:sz w:val="22"/>
          <w:szCs w:val="22"/>
        </w:rPr>
        <w:t>__</w:t>
      </w:r>
      <w:r w:rsidR="00F77D5D" w:rsidRPr="0090627E">
        <w:rPr>
          <w:bCs/>
          <w:sz w:val="22"/>
          <w:szCs w:val="22"/>
        </w:rPr>
        <w:t>_____</w:t>
      </w:r>
      <w:r w:rsidR="00FE4359" w:rsidRPr="0090627E">
        <w:rPr>
          <w:bCs/>
          <w:sz w:val="22"/>
          <w:szCs w:val="22"/>
        </w:rPr>
        <w:t xml:space="preserve"> </w:t>
      </w:r>
    </w:p>
    <w:p w14:paraId="656EE23C" w14:textId="41A0D7A6" w:rsidR="00065E2F" w:rsidRPr="0090627E" w:rsidRDefault="0090627E" w:rsidP="00DF3209">
      <w:pPr>
        <w:jc w:val="both"/>
        <w:rPr>
          <w:sz w:val="22"/>
          <w:szCs w:val="22"/>
        </w:rPr>
      </w:pPr>
      <w:r>
        <w:rPr>
          <w:bCs/>
          <w:sz w:val="22"/>
          <w:szCs w:val="22"/>
        </w:rPr>
        <w:t>C</w:t>
      </w:r>
      <w:r w:rsidR="00FE4359" w:rsidRPr="0090627E">
        <w:rPr>
          <w:bCs/>
          <w:sz w:val="22"/>
          <w:szCs w:val="22"/>
        </w:rPr>
        <w:t xml:space="preserve">ontact: </w:t>
      </w:r>
      <w:r>
        <w:rPr>
          <w:bCs/>
          <w:sz w:val="22"/>
          <w:szCs w:val="22"/>
        </w:rPr>
        <w:t>Phone</w:t>
      </w:r>
      <w:r w:rsidR="00FE4359" w:rsidRPr="0090627E">
        <w:rPr>
          <w:bCs/>
          <w:sz w:val="22"/>
          <w:szCs w:val="22"/>
        </w:rPr>
        <w:t xml:space="preserve"> ___________</w:t>
      </w:r>
      <w:r w:rsidRPr="0090627E">
        <w:rPr>
          <w:bCs/>
          <w:sz w:val="22"/>
          <w:szCs w:val="22"/>
        </w:rPr>
        <w:t>__</w:t>
      </w:r>
      <w:r w:rsidR="00FE4359" w:rsidRPr="0090627E">
        <w:rPr>
          <w:bCs/>
          <w:sz w:val="22"/>
          <w:szCs w:val="22"/>
        </w:rPr>
        <w:t>______; E-mail ____</w:t>
      </w:r>
      <w:r w:rsidR="00D01E73" w:rsidRPr="0090627E">
        <w:rPr>
          <w:bCs/>
          <w:sz w:val="22"/>
          <w:szCs w:val="22"/>
        </w:rPr>
        <w:t>_</w:t>
      </w:r>
      <w:r w:rsidRPr="0090627E">
        <w:rPr>
          <w:bCs/>
          <w:sz w:val="22"/>
          <w:szCs w:val="22"/>
        </w:rPr>
        <w:t>_____</w:t>
      </w:r>
      <w:r w:rsidR="00D01E73" w:rsidRPr="0090627E">
        <w:rPr>
          <w:bCs/>
          <w:sz w:val="22"/>
          <w:szCs w:val="22"/>
        </w:rPr>
        <w:t>______</w:t>
      </w:r>
      <w:r w:rsidR="00FE4359" w:rsidRPr="0090627E">
        <w:rPr>
          <w:bCs/>
          <w:sz w:val="22"/>
          <w:szCs w:val="22"/>
        </w:rPr>
        <w:t>____________________________</w:t>
      </w:r>
    </w:p>
    <w:p w14:paraId="69E9F4EE" w14:textId="77777777" w:rsidR="00065E2F" w:rsidRPr="0090627E" w:rsidRDefault="00065E2F" w:rsidP="00065E2F">
      <w:pPr>
        <w:jc w:val="both"/>
        <w:rPr>
          <w:sz w:val="22"/>
          <w:szCs w:val="22"/>
        </w:rPr>
      </w:pPr>
    </w:p>
    <w:p w14:paraId="5762C7A5" w14:textId="77777777" w:rsidR="0090627E" w:rsidRPr="0090627E" w:rsidRDefault="0090627E" w:rsidP="0090627E">
      <w:pPr>
        <w:jc w:val="both"/>
        <w:rPr>
          <w:sz w:val="22"/>
          <w:szCs w:val="22"/>
        </w:rPr>
      </w:pPr>
      <w:r>
        <w:rPr>
          <w:sz w:val="22"/>
          <w:szCs w:val="22"/>
        </w:rPr>
        <w:t>Name and Surname</w:t>
      </w:r>
      <w:r w:rsidRPr="0090627E">
        <w:rPr>
          <w:sz w:val="22"/>
          <w:szCs w:val="22"/>
        </w:rPr>
        <w:t>:</w:t>
      </w:r>
      <w:r>
        <w:rPr>
          <w:sz w:val="22"/>
          <w:szCs w:val="22"/>
        </w:rPr>
        <w:t xml:space="preserve"> </w:t>
      </w:r>
      <w:r w:rsidRPr="0090627E">
        <w:rPr>
          <w:bCs/>
          <w:sz w:val="22"/>
          <w:szCs w:val="22"/>
        </w:rPr>
        <w:t>__________________________________________________________________</w:t>
      </w:r>
    </w:p>
    <w:p w14:paraId="0391E169" w14:textId="77777777" w:rsidR="0090627E" w:rsidRPr="0090627E" w:rsidRDefault="0090627E" w:rsidP="0090627E">
      <w:pPr>
        <w:jc w:val="both"/>
        <w:rPr>
          <w:sz w:val="22"/>
          <w:szCs w:val="22"/>
        </w:rPr>
      </w:pPr>
      <w:r>
        <w:rPr>
          <w:sz w:val="22"/>
          <w:szCs w:val="22"/>
        </w:rPr>
        <w:t>Address:</w:t>
      </w:r>
      <w:r w:rsidRPr="0090627E">
        <w:rPr>
          <w:bCs/>
          <w:sz w:val="22"/>
          <w:szCs w:val="22"/>
        </w:rPr>
        <w:t xml:space="preserve"> </w:t>
      </w:r>
      <w:r>
        <w:rPr>
          <w:bCs/>
          <w:sz w:val="22"/>
          <w:szCs w:val="22"/>
        </w:rPr>
        <w:t xml:space="preserve">  </w:t>
      </w:r>
      <w:r w:rsidRPr="0090627E">
        <w:rPr>
          <w:bCs/>
          <w:sz w:val="22"/>
          <w:szCs w:val="22"/>
        </w:rPr>
        <w:t>__________________________________________________________________________</w:t>
      </w:r>
    </w:p>
    <w:p w14:paraId="0E811A31" w14:textId="77777777" w:rsidR="0090627E" w:rsidRPr="00081DBB" w:rsidRDefault="0090627E" w:rsidP="0090627E">
      <w:pPr>
        <w:jc w:val="both"/>
        <w:rPr>
          <w:bCs/>
          <w:sz w:val="22"/>
          <w:szCs w:val="22"/>
        </w:rPr>
      </w:pPr>
      <w:r>
        <w:rPr>
          <w:sz w:val="22"/>
          <w:szCs w:val="22"/>
        </w:rPr>
        <w:t>Identity document</w:t>
      </w:r>
      <w:r w:rsidRPr="0090627E">
        <w:rPr>
          <w:sz w:val="22"/>
          <w:szCs w:val="22"/>
        </w:rPr>
        <w:t>: seri</w:t>
      </w:r>
      <w:r>
        <w:rPr>
          <w:sz w:val="22"/>
          <w:szCs w:val="22"/>
        </w:rPr>
        <w:t>es</w:t>
      </w:r>
      <w:r w:rsidRPr="0090627E">
        <w:rPr>
          <w:sz w:val="22"/>
          <w:szCs w:val="22"/>
        </w:rPr>
        <w:t xml:space="preserve"> </w:t>
      </w:r>
      <w:r w:rsidRPr="0090627E">
        <w:rPr>
          <w:bCs/>
          <w:sz w:val="22"/>
          <w:szCs w:val="22"/>
        </w:rPr>
        <w:t>___________</w:t>
      </w:r>
      <w:r>
        <w:rPr>
          <w:sz w:val="22"/>
          <w:szCs w:val="22"/>
        </w:rPr>
        <w:t xml:space="preserve"> no</w:t>
      </w:r>
      <w:r w:rsidRPr="0090627E">
        <w:rPr>
          <w:sz w:val="22"/>
          <w:szCs w:val="22"/>
        </w:rPr>
        <w:t xml:space="preserve">. </w:t>
      </w:r>
      <w:r w:rsidRPr="00081DBB">
        <w:rPr>
          <w:bCs/>
          <w:sz w:val="22"/>
          <w:szCs w:val="22"/>
        </w:rPr>
        <w:t xml:space="preserve">_________________ </w:t>
      </w:r>
    </w:p>
    <w:p w14:paraId="09D68140" w14:textId="77777777" w:rsidR="0090627E" w:rsidRPr="00081DBB" w:rsidRDefault="0090627E" w:rsidP="0090627E">
      <w:pPr>
        <w:jc w:val="both"/>
        <w:rPr>
          <w:sz w:val="22"/>
          <w:szCs w:val="22"/>
        </w:rPr>
      </w:pPr>
      <w:r w:rsidRPr="00081DBB">
        <w:rPr>
          <w:bCs/>
          <w:sz w:val="22"/>
          <w:szCs w:val="22"/>
        </w:rPr>
        <w:t>Contact: Phone ___________________; E-mail ____________________________________________</w:t>
      </w:r>
    </w:p>
    <w:p w14:paraId="362F8D91" w14:textId="7308B2D2" w:rsidR="00D01E73" w:rsidRPr="00081DBB" w:rsidRDefault="00D01E73" w:rsidP="00065E2F">
      <w:pPr>
        <w:jc w:val="both"/>
        <w:rPr>
          <w:sz w:val="22"/>
          <w:szCs w:val="22"/>
        </w:rPr>
      </w:pPr>
    </w:p>
    <w:p w14:paraId="1D72AE20" w14:textId="77777777" w:rsidR="00D7171A" w:rsidRPr="0090627E" w:rsidRDefault="00D7171A" w:rsidP="00D7171A">
      <w:pPr>
        <w:jc w:val="both"/>
        <w:rPr>
          <w:sz w:val="22"/>
          <w:szCs w:val="22"/>
        </w:rPr>
      </w:pPr>
      <w:r>
        <w:rPr>
          <w:sz w:val="22"/>
          <w:szCs w:val="22"/>
        </w:rPr>
        <w:t>Name and Surname</w:t>
      </w:r>
      <w:r w:rsidRPr="0090627E">
        <w:rPr>
          <w:sz w:val="22"/>
          <w:szCs w:val="22"/>
        </w:rPr>
        <w:t>:</w:t>
      </w:r>
      <w:r>
        <w:rPr>
          <w:sz w:val="22"/>
          <w:szCs w:val="22"/>
        </w:rPr>
        <w:t xml:space="preserve"> </w:t>
      </w:r>
      <w:r w:rsidRPr="0090627E">
        <w:rPr>
          <w:bCs/>
          <w:sz w:val="22"/>
          <w:szCs w:val="22"/>
        </w:rPr>
        <w:t>__________________________________________________________________</w:t>
      </w:r>
    </w:p>
    <w:p w14:paraId="538ED10C" w14:textId="77777777" w:rsidR="00D7171A" w:rsidRPr="0090627E" w:rsidRDefault="00D7171A" w:rsidP="00D7171A">
      <w:pPr>
        <w:jc w:val="both"/>
        <w:rPr>
          <w:sz w:val="22"/>
          <w:szCs w:val="22"/>
        </w:rPr>
      </w:pPr>
      <w:r>
        <w:rPr>
          <w:sz w:val="22"/>
          <w:szCs w:val="22"/>
        </w:rPr>
        <w:t>Address:</w:t>
      </w:r>
      <w:r w:rsidRPr="0090627E">
        <w:rPr>
          <w:bCs/>
          <w:sz w:val="22"/>
          <w:szCs w:val="22"/>
        </w:rPr>
        <w:t xml:space="preserve"> </w:t>
      </w:r>
      <w:r>
        <w:rPr>
          <w:bCs/>
          <w:sz w:val="22"/>
          <w:szCs w:val="22"/>
        </w:rPr>
        <w:t xml:space="preserve">  </w:t>
      </w:r>
      <w:r w:rsidRPr="0090627E">
        <w:rPr>
          <w:bCs/>
          <w:sz w:val="22"/>
          <w:szCs w:val="22"/>
        </w:rPr>
        <w:t>__________________________________________________________________________</w:t>
      </w:r>
    </w:p>
    <w:p w14:paraId="28F6A7E1" w14:textId="77777777" w:rsidR="00D7171A" w:rsidRPr="00081DBB" w:rsidRDefault="00D7171A" w:rsidP="00D7171A">
      <w:pPr>
        <w:jc w:val="both"/>
        <w:rPr>
          <w:bCs/>
          <w:sz w:val="22"/>
          <w:szCs w:val="22"/>
        </w:rPr>
      </w:pPr>
      <w:r>
        <w:rPr>
          <w:sz w:val="22"/>
          <w:szCs w:val="22"/>
        </w:rPr>
        <w:t>Identity document</w:t>
      </w:r>
      <w:r w:rsidRPr="0090627E">
        <w:rPr>
          <w:sz w:val="22"/>
          <w:szCs w:val="22"/>
        </w:rPr>
        <w:t>: seri</w:t>
      </w:r>
      <w:r>
        <w:rPr>
          <w:sz w:val="22"/>
          <w:szCs w:val="22"/>
        </w:rPr>
        <w:t>es</w:t>
      </w:r>
      <w:r w:rsidRPr="0090627E">
        <w:rPr>
          <w:sz w:val="22"/>
          <w:szCs w:val="22"/>
        </w:rPr>
        <w:t xml:space="preserve"> </w:t>
      </w:r>
      <w:r w:rsidRPr="0090627E">
        <w:rPr>
          <w:bCs/>
          <w:sz w:val="22"/>
          <w:szCs w:val="22"/>
        </w:rPr>
        <w:t>___________</w:t>
      </w:r>
      <w:r>
        <w:rPr>
          <w:sz w:val="22"/>
          <w:szCs w:val="22"/>
        </w:rPr>
        <w:t xml:space="preserve"> no</w:t>
      </w:r>
      <w:r w:rsidRPr="0090627E">
        <w:rPr>
          <w:sz w:val="22"/>
          <w:szCs w:val="22"/>
        </w:rPr>
        <w:t xml:space="preserve">. </w:t>
      </w:r>
      <w:r w:rsidRPr="00081DBB">
        <w:rPr>
          <w:bCs/>
          <w:sz w:val="22"/>
          <w:szCs w:val="22"/>
        </w:rPr>
        <w:t xml:space="preserve">_________________ </w:t>
      </w:r>
    </w:p>
    <w:p w14:paraId="19933982" w14:textId="77777777" w:rsidR="00D7171A" w:rsidRPr="00081DBB" w:rsidRDefault="00D7171A" w:rsidP="00D7171A">
      <w:pPr>
        <w:jc w:val="both"/>
        <w:rPr>
          <w:sz w:val="22"/>
          <w:szCs w:val="22"/>
        </w:rPr>
      </w:pPr>
      <w:r w:rsidRPr="00081DBB">
        <w:rPr>
          <w:bCs/>
          <w:sz w:val="22"/>
          <w:szCs w:val="22"/>
        </w:rPr>
        <w:t>Contact: Phone ___________________; E-mail ____________________________________________</w:t>
      </w:r>
    </w:p>
    <w:p w14:paraId="2FC11694" w14:textId="23734A4F" w:rsidR="00D7171A" w:rsidRPr="00081DBB" w:rsidRDefault="00D7171A" w:rsidP="00065E2F">
      <w:pPr>
        <w:jc w:val="both"/>
        <w:rPr>
          <w:sz w:val="22"/>
          <w:szCs w:val="22"/>
        </w:rPr>
      </w:pPr>
    </w:p>
    <w:p w14:paraId="4583B848" w14:textId="77777777" w:rsidR="00D7171A" w:rsidRPr="0090627E" w:rsidRDefault="00D7171A" w:rsidP="00D7171A">
      <w:pPr>
        <w:jc w:val="both"/>
        <w:rPr>
          <w:sz w:val="22"/>
          <w:szCs w:val="22"/>
        </w:rPr>
      </w:pPr>
      <w:r>
        <w:rPr>
          <w:sz w:val="22"/>
          <w:szCs w:val="22"/>
        </w:rPr>
        <w:t>Name and Surname</w:t>
      </w:r>
      <w:r w:rsidRPr="0090627E">
        <w:rPr>
          <w:sz w:val="22"/>
          <w:szCs w:val="22"/>
        </w:rPr>
        <w:t>:</w:t>
      </w:r>
      <w:r>
        <w:rPr>
          <w:sz w:val="22"/>
          <w:szCs w:val="22"/>
        </w:rPr>
        <w:t xml:space="preserve"> </w:t>
      </w:r>
      <w:r w:rsidRPr="0090627E">
        <w:rPr>
          <w:bCs/>
          <w:sz w:val="22"/>
          <w:szCs w:val="22"/>
        </w:rPr>
        <w:t>__________________________________________________________________</w:t>
      </w:r>
    </w:p>
    <w:p w14:paraId="69418775" w14:textId="77777777" w:rsidR="00D7171A" w:rsidRPr="0090627E" w:rsidRDefault="00D7171A" w:rsidP="00D7171A">
      <w:pPr>
        <w:jc w:val="both"/>
        <w:rPr>
          <w:sz w:val="22"/>
          <w:szCs w:val="22"/>
        </w:rPr>
      </w:pPr>
      <w:r>
        <w:rPr>
          <w:sz w:val="22"/>
          <w:szCs w:val="22"/>
        </w:rPr>
        <w:lastRenderedPageBreak/>
        <w:t>Address:</w:t>
      </w:r>
      <w:r w:rsidRPr="0090627E">
        <w:rPr>
          <w:bCs/>
          <w:sz w:val="22"/>
          <w:szCs w:val="22"/>
        </w:rPr>
        <w:t xml:space="preserve"> </w:t>
      </w:r>
      <w:r>
        <w:rPr>
          <w:bCs/>
          <w:sz w:val="22"/>
          <w:szCs w:val="22"/>
        </w:rPr>
        <w:t xml:space="preserve">  </w:t>
      </w:r>
      <w:r w:rsidRPr="0090627E">
        <w:rPr>
          <w:bCs/>
          <w:sz w:val="22"/>
          <w:szCs w:val="22"/>
        </w:rPr>
        <w:t>__________________________________________________________________________</w:t>
      </w:r>
    </w:p>
    <w:p w14:paraId="11F68386" w14:textId="77777777" w:rsidR="00D7171A" w:rsidRPr="00081DBB" w:rsidRDefault="00D7171A" w:rsidP="00D7171A">
      <w:pPr>
        <w:jc w:val="both"/>
        <w:rPr>
          <w:bCs/>
          <w:sz w:val="22"/>
          <w:szCs w:val="22"/>
        </w:rPr>
      </w:pPr>
      <w:r>
        <w:rPr>
          <w:sz w:val="22"/>
          <w:szCs w:val="22"/>
        </w:rPr>
        <w:t>Identity document</w:t>
      </w:r>
      <w:r w:rsidRPr="0090627E">
        <w:rPr>
          <w:sz w:val="22"/>
          <w:szCs w:val="22"/>
        </w:rPr>
        <w:t>: seri</w:t>
      </w:r>
      <w:r>
        <w:rPr>
          <w:sz w:val="22"/>
          <w:szCs w:val="22"/>
        </w:rPr>
        <w:t>es</w:t>
      </w:r>
      <w:r w:rsidRPr="0090627E">
        <w:rPr>
          <w:sz w:val="22"/>
          <w:szCs w:val="22"/>
        </w:rPr>
        <w:t xml:space="preserve"> </w:t>
      </w:r>
      <w:r w:rsidRPr="0090627E">
        <w:rPr>
          <w:bCs/>
          <w:sz w:val="22"/>
          <w:szCs w:val="22"/>
        </w:rPr>
        <w:t>___________</w:t>
      </w:r>
      <w:r>
        <w:rPr>
          <w:sz w:val="22"/>
          <w:szCs w:val="22"/>
        </w:rPr>
        <w:t xml:space="preserve"> no</w:t>
      </w:r>
      <w:r w:rsidRPr="0090627E">
        <w:rPr>
          <w:sz w:val="22"/>
          <w:szCs w:val="22"/>
        </w:rPr>
        <w:t xml:space="preserve">. </w:t>
      </w:r>
      <w:r w:rsidRPr="00081DBB">
        <w:rPr>
          <w:bCs/>
          <w:sz w:val="22"/>
          <w:szCs w:val="22"/>
        </w:rPr>
        <w:t xml:space="preserve">_________________ </w:t>
      </w:r>
    </w:p>
    <w:p w14:paraId="3920745C" w14:textId="77777777" w:rsidR="00D7171A" w:rsidRPr="00081DBB" w:rsidRDefault="00D7171A" w:rsidP="00D7171A">
      <w:pPr>
        <w:jc w:val="both"/>
        <w:rPr>
          <w:sz w:val="22"/>
          <w:szCs w:val="22"/>
        </w:rPr>
      </w:pPr>
      <w:r w:rsidRPr="00081DBB">
        <w:rPr>
          <w:bCs/>
          <w:sz w:val="22"/>
          <w:szCs w:val="22"/>
        </w:rPr>
        <w:t>Contact: Phone ___________________; E-mail ____________________________________________</w:t>
      </w:r>
    </w:p>
    <w:p w14:paraId="18F673D2" w14:textId="4223B823" w:rsidR="00D7171A" w:rsidRPr="00081DBB" w:rsidRDefault="00D7171A" w:rsidP="00065E2F">
      <w:pPr>
        <w:jc w:val="both"/>
        <w:rPr>
          <w:sz w:val="22"/>
          <w:szCs w:val="22"/>
        </w:rPr>
      </w:pPr>
    </w:p>
    <w:p w14:paraId="0640F786" w14:textId="77777777" w:rsidR="00D7171A" w:rsidRPr="0090627E" w:rsidRDefault="00D7171A" w:rsidP="00D7171A">
      <w:pPr>
        <w:jc w:val="both"/>
        <w:rPr>
          <w:sz w:val="22"/>
          <w:szCs w:val="22"/>
        </w:rPr>
      </w:pPr>
      <w:r>
        <w:rPr>
          <w:sz w:val="22"/>
          <w:szCs w:val="22"/>
        </w:rPr>
        <w:t>Name and Surname</w:t>
      </w:r>
      <w:r w:rsidRPr="0090627E">
        <w:rPr>
          <w:sz w:val="22"/>
          <w:szCs w:val="22"/>
        </w:rPr>
        <w:t>:</w:t>
      </w:r>
      <w:r>
        <w:rPr>
          <w:sz w:val="22"/>
          <w:szCs w:val="22"/>
        </w:rPr>
        <w:t xml:space="preserve"> </w:t>
      </w:r>
      <w:r w:rsidRPr="0090627E">
        <w:rPr>
          <w:bCs/>
          <w:sz w:val="22"/>
          <w:szCs w:val="22"/>
        </w:rPr>
        <w:t>__________________________________________________________________</w:t>
      </w:r>
    </w:p>
    <w:p w14:paraId="056475E6" w14:textId="77777777" w:rsidR="00D7171A" w:rsidRPr="0090627E" w:rsidRDefault="00D7171A" w:rsidP="00D7171A">
      <w:pPr>
        <w:jc w:val="both"/>
        <w:rPr>
          <w:sz w:val="22"/>
          <w:szCs w:val="22"/>
        </w:rPr>
      </w:pPr>
      <w:r>
        <w:rPr>
          <w:sz w:val="22"/>
          <w:szCs w:val="22"/>
        </w:rPr>
        <w:t>Address:</w:t>
      </w:r>
      <w:r w:rsidRPr="0090627E">
        <w:rPr>
          <w:bCs/>
          <w:sz w:val="22"/>
          <w:szCs w:val="22"/>
        </w:rPr>
        <w:t xml:space="preserve"> </w:t>
      </w:r>
      <w:r>
        <w:rPr>
          <w:bCs/>
          <w:sz w:val="22"/>
          <w:szCs w:val="22"/>
        </w:rPr>
        <w:t xml:space="preserve">  </w:t>
      </w:r>
      <w:r w:rsidRPr="0090627E">
        <w:rPr>
          <w:bCs/>
          <w:sz w:val="22"/>
          <w:szCs w:val="22"/>
        </w:rPr>
        <w:t>__________________________________________________________________________</w:t>
      </w:r>
    </w:p>
    <w:p w14:paraId="7A0B9E17" w14:textId="77777777" w:rsidR="00D7171A" w:rsidRPr="0090627E" w:rsidRDefault="00D7171A" w:rsidP="00D7171A">
      <w:pPr>
        <w:jc w:val="both"/>
        <w:rPr>
          <w:bCs/>
          <w:sz w:val="22"/>
          <w:szCs w:val="22"/>
          <w:lang w:val="fr-FR"/>
        </w:rPr>
      </w:pPr>
      <w:r>
        <w:rPr>
          <w:sz w:val="22"/>
          <w:szCs w:val="22"/>
        </w:rPr>
        <w:t>Identity document</w:t>
      </w:r>
      <w:r w:rsidRPr="0090627E">
        <w:rPr>
          <w:sz w:val="22"/>
          <w:szCs w:val="22"/>
        </w:rPr>
        <w:t>: seri</w:t>
      </w:r>
      <w:r>
        <w:rPr>
          <w:sz w:val="22"/>
          <w:szCs w:val="22"/>
        </w:rPr>
        <w:t>es</w:t>
      </w:r>
      <w:r w:rsidRPr="0090627E">
        <w:rPr>
          <w:sz w:val="22"/>
          <w:szCs w:val="22"/>
        </w:rPr>
        <w:t xml:space="preserve"> </w:t>
      </w:r>
      <w:r w:rsidRPr="0090627E">
        <w:rPr>
          <w:bCs/>
          <w:sz w:val="22"/>
          <w:szCs w:val="22"/>
        </w:rPr>
        <w:t>___________</w:t>
      </w:r>
      <w:r>
        <w:rPr>
          <w:sz w:val="22"/>
          <w:szCs w:val="22"/>
        </w:rPr>
        <w:t xml:space="preserve"> no</w:t>
      </w:r>
      <w:r w:rsidRPr="0090627E">
        <w:rPr>
          <w:sz w:val="22"/>
          <w:szCs w:val="22"/>
        </w:rPr>
        <w:t xml:space="preserve">. </w:t>
      </w:r>
      <w:r w:rsidRPr="0090627E">
        <w:rPr>
          <w:bCs/>
          <w:sz w:val="22"/>
          <w:szCs w:val="22"/>
          <w:lang w:val="fr-FR"/>
        </w:rPr>
        <w:t xml:space="preserve">_________________ </w:t>
      </w:r>
    </w:p>
    <w:p w14:paraId="2ABCD8A2" w14:textId="77777777" w:rsidR="00D7171A" w:rsidRPr="0090627E" w:rsidRDefault="00D7171A" w:rsidP="00D7171A">
      <w:pPr>
        <w:jc w:val="both"/>
        <w:rPr>
          <w:sz w:val="22"/>
          <w:szCs w:val="22"/>
          <w:lang w:val="fr-FR"/>
        </w:rPr>
      </w:pPr>
      <w:r w:rsidRPr="0090627E">
        <w:rPr>
          <w:bCs/>
          <w:sz w:val="22"/>
          <w:szCs w:val="22"/>
          <w:lang w:val="fr-FR"/>
        </w:rPr>
        <w:t>Contact: Phone ___________________; E-mail ____________________________________________</w:t>
      </w:r>
    </w:p>
    <w:p w14:paraId="6F5BED41" w14:textId="77777777" w:rsidR="00D7171A" w:rsidRPr="0090627E" w:rsidRDefault="00D7171A" w:rsidP="00065E2F">
      <w:pPr>
        <w:jc w:val="both"/>
        <w:rPr>
          <w:sz w:val="22"/>
          <w:szCs w:val="22"/>
          <w:lang w:val="fr-FR"/>
        </w:rPr>
      </w:pPr>
    </w:p>
    <w:p w14:paraId="065D3D5A" w14:textId="77777777" w:rsidR="005404C2" w:rsidRPr="0090627E" w:rsidRDefault="005404C2" w:rsidP="00065E2F">
      <w:pPr>
        <w:jc w:val="both"/>
        <w:rPr>
          <w:sz w:val="22"/>
          <w:szCs w:val="22"/>
          <w:lang w:val="fr-FR"/>
        </w:rPr>
      </w:pPr>
    </w:p>
    <w:p w14:paraId="6DD88382" w14:textId="276D6826" w:rsidR="00DF3209" w:rsidRPr="00D7171A" w:rsidRDefault="0090627E" w:rsidP="00556FA7">
      <w:pPr>
        <w:jc w:val="both"/>
        <w:rPr>
          <w:b/>
          <w:sz w:val="22"/>
          <w:szCs w:val="22"/>
        </w:rPr>
      </w:pPr>
      <w:r w:rsidRPr="00D7171A">
        <w:rPr>
          <w:b/>
          <w:sz w:val="22"/>
          <w:szCs w:val="22"/>
          <w:lang w:val="fr-FR"/>
        </w:rPr>
        <w:t>CHAPTER</w:t>
      </w:r>
      <w:r w:rsidR="00556FA7" w:rsidRPr="00D7171A">
        <w:rPr>
          <w:b/>
          <w:sz w:val="22"/>
          <w:szCs w:val="22"/>
          <w:lang w:val="fr-FR"/>
        </w:rPr>
        <w:t xml:space="preserve"> 1. </w:t>
      </w:r>
      <w:r w:rsidR="00CA1BB1" w:rsidRPr="00D7171A">
        <w:rPr>
          <w:b/>
          <w:sz w:val="22"/>
          <w:szCs w:val="22"/>
        </w:rPr>
        <w:t>OB</w:t>
      </w:r>
      <w:r w:rsidRPr="00D7171A">
        <w:rPr>
          <w:b/>
          <w:sz w:val="22"/>
          <w:szCs w:val="22"/>
        </w:rPr>
        <w:t>JECT OF THE CONTRACT</w:t>
      </w:r>
    </w:p>
    <w:p w14:paraId="263A02D8" w14:textId="77777777" w:rsidR="00065E2F" w:rsidRPr="00D7171A" w:rsidRDefault="00065E2F" w:rsidP="00DF3209">
      <w:pPr>
        <w:jc w:val="both"/>
        <w:rPr>
          <w:sz w:val="22"/>
          <w:szCs w:val="22"/>
        </w:rPr>
      </w:pPr>
    </w:p>
    <w:p w14:paraId="7A295C82" w14:textId="2196C8B9" w:rsidR="0090627E" w:rsidRPr="00D7171A" w:rsidRDefault="00556FA7" w:rsidP="00556FA7">
      <w:pPr>
        <w:jc w:val="both"/>
        <w:rPr>
          <w:sz w:val="22"/>
          <w:szCs w:val="22"/>
        </w:rPr>
      </w:pPr>
      <w:r w:rsidRPr="00D7171A">
        <w:rPr>
          <w:b/>
          <w:sz w:val="22"/>
          <w:szCs w:val="22"/>
        </w:rPr>
        <w:t>Art. 1.1.</w:t>
      </w:r>
      <w:r w:rsidR="007A1E0A" w:rsidRPr="00D7171A">
        <w:rPr>
          <w:b/>
          <w:sz w:val="22"/>
          <w:szCs w:val="22"/>
        </w:rPr>
        <w:t xml:space="preserve"> </w:t>
      </w:r>
      <w:r w:rsidR="0090627E" w:rsidRPr="00D7171A">
        <w:rPr>
          <w:sz w:val="22"/>
          <w:szCs w:val="22"/>
        </w:rPr>
        <w:t xml:space="preserve">The object of this contract is the assignment of the author's patrimonial rights by the above-mentioned assignors to the </w:t>
      </w:r>
      <w:r w:rsidR="007A1E0A" w:rsidRPr="00D7171A">
        <w:rPr>
          <w:sz w:val="22"/>
          <w:szCs w:val="22"/>
        </w:rPr>
        <w:t>“</w:t>
      </w:r>
      <w:r w:rsidR="0090627E" w:rsidRPr="00D7171A">
        <w:rPr>
          <w:sz w:val="22"/>
          <w:szCs w:val="22"/>
        </w:rPr>
        <w:t>Alma Mater</w:t>
      </w:r>
      <w:r w:rsidR="007A1E0A" w:rsidRPr="00D7171A">
        <w:rPr>
          <w:sz w:val="22"/>
          <w:szCs w:val="22"/>
        </w:rPr>
        <w:t>”</w:t>
      </w:r>
      <w:r w:rsidR="0090627E" w:rsidRPr="00D7171A">
        <w:rPr>
          <w:sz w:val="22"/>
          <w:szCs w:val="22"/>
        </w:rPr>
        <w:t xml:space="preserve"> Publishing House of </w:t>
      </w:r>
      <w:r w:rsidR="007A1E0A" w:rsidRPr="00D7171A">
        <w:rPr>
          <w:sz w:val="22"/>
          <w:szCs w:val="22"/>
        </w:rPr>
        <w:t>“</w:t>
      </w:r>
      <w:proofErr w:type="spellStart"/>
      <w:r w:rsidR="0090627E" w:rsidRPr="00D7171A">
        <w:rPr>
          <w:sz w:val="22"/>
          <w:szCs w:val="22"/>
        </w:rPr>
        <w:t>Vasile</w:t>
      </w:r>
      <w:proofErr w:type="spellEnd"/>
      <w:r w:rsidR="0090627E" w:rsidRPr="00D7171A">
        <w:rPr>
          <w:sz w:val="22"/>
          <w:szCs w:val="22"/>
        </w:rPr>
        <w:t xml:space="preserve"> </w:t>
      </w:r>
      <w:proofErr w:type="spellStart"/>
      <w:r w:rsidR="0090627E" w:rsidRPr="00D7171A">
        <w:rPr>
          <w:sz w:val="22"/>
          <w:szCs w:val="22"/>
        </w:rPr>
        <w:t>Alecsandri</w:t>
      </w:r>
      <w:proofErr w:type="spellEnd"/>
      <w:r w:rsidR="007A1E0A" w:rsidRPr="00D7171A">
        <w:rPr>
          <w:sz w:val="22"/>
          <w:szCs w:val="22"/>
        </w:rPr>
        <w:t>”</w:t>
      </w:r>
      <w:r w:rsidR="0090627E" w:rsidRPr="00D7171A">
        <w:rPr>
          <w:sz w:val="22"/>
          <w:szCs w:val="22"/>
        </w:rPr>
        <w:t xml:space="preserve"> University </w:t>
      </w:r>
      <w:r w:rsidR="007A1E0A" w:rsidRPr="00D7171A">
        <w:rPr>
          <w:sz w:val="22"/>
          <w:szCs w:val="22"/>
        </w:rPr>
        <w:t>of</w:t>
      </w:r>
      <w:r w:rsidR="0090627E" w:rsidRPr="00D7171A">
        <w:rPr>
          <w:sz w:val="22"/>
          <w:szCs w:val="22"/>
        </w:rPr>
        <w:t xml:space="preserve"> Bacău, in order to edit, multiply, disseminate and market the work </w:t>
      </w:r>
      <w:r w:rsidR="007A1E0A" w:rsidRPr="00D7171A">
        <w:rPr>
          <w:sz w:val="22"/>
          <w:szCs w:val="22"/>
        </w:rPr>
        <w:t>en</w:t>
      </w:r>
      <w:r w:rsidR="0090627E" w:rsidRPr="00D7171A">
        <w:rPr>
          <w:sz w:val="22"/>
          <w:szCs w:val="22"/>
        </w:rPr>
        <w:t>title</w:t>
      </w:r>
      <w:r w:rsidR="007A1E0A" w:rsidRPr="00D7171A">
        <w:rPr>
          <w:sz w:val="22"/>
          <w:szCs w:val="22"/>
        </w:rPr>
        <w:t>d:</w:t>
      </w:r>
    </w:p>
    <w:p w14:paraId="437B2F42" w14:textId="77777777" w:rsidR="0090627E" w:rsidRPr="00D7171A" w:rsidRDefault="0090627E" w:rsidP="00556FA7">
      <w:pPr>
        <w:jc w:val="both"/>
        <w:rPr>
          <w:b/>
          <w:sz w:val="22"/>
          <w:szCs w:val="22"/>
        </w:rPr>
      </w:pPr>
    </w:p>
    <w:p w14:paraId="0CA4C778" w14:textId="77777777" w:rsidR="00F560DF" w:rsidRPr="00D7171A" w:rsidRDefault="00F560DF" w:rsidP="00B6702D">
      <w:pPr>
        <w:pBdr>
          <w:top w:val="single" w:sz="4" w:space="1" w:color="auto"/>
          <w:left w:val="single" w:sz="4" w:space="4" w:color="auto"/>
          <w:bottom w:val="single" w:sz="4" w:space="1" w:color="auto"/>
          <w:right w:val="single" w:sz="4" w:space="4" w:color="auto"/>
        </w:pBdr>
        <w:jc w:val="both"/>
        <w:rPr>
          <w:rStyle w:val="Emphasis"/>
          <w:i w:val="0"/>
          <w:iCs w:val="0"/>
          <w:sz w:val="22"/>
          <w:szCs w:val="22"/>
        </w:rPr>
      </w:pPr>
    </w:p>
    <w:p w14:paraId="1316A62B" w14:textId="77777777" w:rsidR="00B6702D" w:rsidRPr="00D7171A" w:rsidRDefault="00B6702D" w:rsidP="00B6702D">
      <w:pPr>
        <w:pBdr>
          <w:top w:val="single" w:sz="4" w:space="1" w:color="auto"/>
          <w:left w:val="single" w:sz="4" w:space="4" w:color="auto"/>
          <w:bottom w:val="single" w:sz="4" w:space="1" w:color="auto"/>
          <w:right w:val="single" w:sz="4" w:space="4" w:color="auto"/>
        </w:pBdr>
        <w:jc w:val="both"/>
        <w:rPr>
          <w:rStyle w:val="Emphasis"/>
          <w:i w:val="0"/>
          <w:iCs w:val="0"/>
          <w:sz w:val="22"/>
          <w:szCs w:val="22"/>
        </w:rPr>
      </w:pPr>
    </w:p>
    <w:p w14:paraId="5AF593EE" w14:textId="77777777" w:rsidR="00B6702D" w:rsidRPr="00D7171A" w:rsidRDefault="00B6702D" w:rsidP="00B6702D">
      <w:pPr>
        <w:pBdr>
          <w:top w:val="single" w:sz="4" w:space="1" w:color="auto"/>
          <w:left w:val="single" w:sz="4" w:space="4" w:color="auto"/>
          <w:bottom w:val="single" w:sz="4" w:space="1" w:color="auto"/>
          <w:right w:val="single" w:sz="4" w:space="4" w:color="auto"/>
        </w:pBdr>
        <w:jc w:val="both"/>
        <w:rPr>
          <w:rStyle w:val="Emphasis"/>
          <w:i w:val="0"/>
          <w:iCs w:val="0"/>
          <w:sz w:val="22"/>
          <w:szCs w:val="22"/>
        </w:rPr>
      </w:pPr>
    </w:p>
    <w:p w14:paraId="15FDCB42" w14:textId="77777777" w:rsidR="00B6702D" w:rsidRPr="00D7171A" w:rsidRDefault="00B6702D" w:rsidP="00F560DF">
      <w:pPr>
        <w:jc w:val="both"/>
        <w:rPr>
          <w:sz w:val="22"/>
          <w:szCs w:val="22"/>
        </w:rPr>
      </w:pPr>
    </w:p>
    <w:p w14:paraId="25DC8FF6" w14:textId="1A1895D5" w:rsidR="007A1E0A" w:rsidRPr="00D7171A" w:rsidRDefault="00556FA7" w:rsidP="00556FA7">
      <w:pPr>
        <w:jc w:val="both"/>
        <w:rPr>
          <w:sz w:val="22"/>
          <w:szCs w:val="22"/>
        </w:rPr>
      </w:pPr>
      <w:r w:rsidRPr="00D7171A">
        <w:rPr>
          <w:b/>
          <w:sz w:val="22"/>
          <w:szCs w:val="22"/>
        </w:rPr>
        <w:t>Art. 1.</w:t>
      </w:r>
      <w:r w:rsidR="00CC4256" w:rsidRPr="00D7171A">
        <w:rPr>
          <w:b/>
          <w:sz w:val="22"/>
          <w:szCs w:val="22"/>
        </w:rPr>
        <w:t>2</w:t>
      </w:r>
      <w:r w:rsidRPr="00D7171A">
        <w:rPr>
          <w:b/>
          <w:sz w:val="22"/>
          <w:szCs w:val="22"/>
        </w:rPr>
        <w:t>.</w:t>
      </w:r>
      <w:r w:rsidR="00EB2D65" w:rsidRPr="00D7171A">
        <w:rPr>
          <w:b/>
          <w:sz w:val="22"/>
          <w:szCs w:val="22"/>
        </w:rPr>
        <w:t xml:space="preserve"> </w:t>
      </w:r>
      <w:r w:rsidR="007A1E0A" w:rsidRPr="00D7171A">
        <w:rPr>
          <w:sz w:val="22"/>
          <w:szCs w:val="22"/>
        </w:rPr>
        <w:t xml:space="preserve">The assignors declare on their own responsibility that the full work is entirely their own creation and that, by editing, multiplying, </w:t>
      </w:r>
      <w:r w:rsidR="000239C5" w:rsidRPr="00D7171A">
        <w:rPr>
          <w:sz w:val="22"/>
          <w:szCs w:val="22"/>
        </w:rPr>
        <w:t>disseminating</w:t>
      </w:r>
      <w:r w:rsidR="007A1E0A" w:rsidRPr="00D7171A">
        <w:rPr>
          <w:sz w:val="22"/>
          <w:szCs w:val="22"/>
        </w:rPr>
        <w:t xml:space="preserve"> and selling it, the patrimonial and moral rights of third parties (defined according to the Romanian Law no. 8/1996, regarding copyright and their related rights) are not violated and guarantee the assignee against any disturbances in the exercise of the transferred patrimonial rights, disturbances arising from his act or that of third parties. </w:t>
      </w:r>
    </w:p>
    <w:p w14:paraId="3C38D6EF" w14:textId="77777777" w:rsidR="00D7171A" w:rsidRPr="00D7171A" w:rsidRDefault="00D7171A" w:rsidP="00556FA7">
      <w:pPr>
        <w:jc w:val="both"/>
        <w:rPr>
          <w:sz w:val="22"/>
          <w:szCs w:val="22"/>
        </w:rPr>
      </w:pPr>
    </w:p>
    <w:p w14:paraId="7C2BB9AA" w14:textId="510FC28E" w:rsidR="007A1E0A" w:rsidRPr="00D7171A" w:rsidRDefault="00CC4256" w:rsidP="00556FA7">
      <w:pPr>
        <w:jc w:val="both"/>
        <w:rPr>
          <w:sz w:val="22"/>
          <w:szCs w:val="22"/>
        </w:rPr>
      </w:pPr>
      <w:r w:rsidRPr="00D7171A">
        <w:rPr>
          <w:b/>
          <w:bCs/>
          <w:sz w:val="22"/>
          <w:szCs w:val="22"/>
        </w:rPr>
        <w:t>Art. 1.3.</w:t>
      </w:r>
      <w:r w:rsidRPr="00D7171A">
        <w:rPr>
          <w:sz w:val="22"/>
          <w:szCs w:val="22"/>
        </w:rPr>
        <w:t xml:space="preserve"> </w:t>
      </w:r>
      <w:r w:rsidR="007A1E0A" w:rsidRPr="00D7171A">
        <w:rPr>
          <w:sz w:val="22"/>
          <w:szCs w:val="22"/>
        </w:rPr>
        <w:t xml:space="preserve">The assignors declare on their own responsibility that </w:t>
      </w:r>
      <w:r w:rsidR="007A1E0A" w:rsidRPr="00D7171A">
        <w:rPr>
          <w:i/>
          <w:sz w:val="22"/>
          <w:szCs w:val="22"/>
        </w:rPr>
        <w:t>“the entire content of the work complies with all legal regulations regarding intellectual property, the rules of authorship / copyright and plagiarism, for non-compliance with which only the assignors and reviewers of the works are solely responsible”</w:t>
      </w:r>
      <w:r w:rsidR="007A1E0A" w:rsidRPr="00D7171A">
        <w:rPr>
          <w:sz w:val="22"/>
          <w:szCs w:val="22"/>
        </w:rPr>
        <w:t>.</w:t>
      </w:r>
    </w:p>
    <w:p w14:paraId="0EF647AC" w14:textId="77777777" w:rsidR="00556FA7" w:rsidRPr="00D7171A" w:rsidRDefault="00556FA7" w:rsidP="00556FA7">
      <w:pPr>
        <w:pStyle w:val="ListParagraph"/>
        <w:rPr>
          <w:sz w:val="22"/>
          <w:szCs w:val="22"/>
        </w:rPr>
      </w:pPr>
    </w:p>
    <w:p w14:paraId="5D2146BA" w14:textId="456DFABA" w:rsidR="007A1E0A" w:rsidRPr="00D7171A" w:rsidRDefault="00556FA7" w:rsidP="00556FA7">
      <w:pPr>
        <w:jc w:val="both"/>
        <w:rPr>
          <w:sz w:val="22"/>
          <w:szCs w:val="22"/>
        </w:rPr>
      </w:pPr>
      <w:r w:rsidRPr="00D7171A">
        <w:rPr>
          <w:b/>
          <w:sz w:val="22"/>
          <w:szCs w:val="22"/>
        </w:rPr>
        <w:t>Art. 1.4.</w:t>
      </w:r>
      <w:r w:rsidR="007A1E0A" w:rsidRPr="00D7171A">
        <w:rPr>
          <w:b/>
          <w:sz w:val="22"/>
          <w:szCs w:val="22"/>
        </w:rPr>
        <w:t xml:space="preserve"> </w:t>
      </w:r>
      <w:r w:rsidR="007A1E0A" w:rsidRPr="00D7171A">
        <w:rPr>
          <w:sz w:val="22"/>
          <w:szCs w:val="22"/>
        </w:rPr>
        <w:t>The assignors declare on their own responsibility that they own the patrimonial rights over the work and that they have NOT concluded any other contract, in force on the date of signing this contract, through which any of the rights provided for in Chapter 2 are assigned.</w:t>
      </w:r>
    </w:p>
    <w:p w14:paraId="07994492" w14:textId="77777777" w:rsidR="007A1E0A" w:rsidRPr="00D7171A" w:rsidRDefault="007A1E0A" w:rsidP="00556FA7">
      <w:pPr>
        <w:jc w:val="both"/>
        <w:rPr>
          <w:sz w:val="22"/>
          <w:szCs w:val="22"/>
        </w:rPr>
      </w:pPr>
    </w:p>
    <w:p w14:paraId="080F55D2" w14:textId="78CC68BC" w:rsidR="007A1E0A" w:rsidRPr="00D7171A" w:rsidRDefault="00EB2D65" w:rsidP="00EB2D65">
      <w:pPr>
        <w:jc w:val="both"/>
        <w:rPr>
          <w:sz w:val="22"/>
          <w:szCs w:val="22"/>
        </w:rPr>
      </w:pPr>
      <w:r w:rsidRPr="00D7171A">
        <w:rPr>
          <w:b/>
          <w:sz w:val="22"/>
          <w:szCs w:val="22"/>
        </w:rPr>
        <w:t>Art. 1.5.</w:t>
      </w:r>
      <w:r w:rsidR="007A1E0A" w:rsidRPr="00D7171A">
        <w:rPr>
          <w:b/>
          <w:sz w:val="22"/>
          <w:szCs w:val="22"/>
        </w:rPr>
        <w:t xml:space="preserve"> </w:t>
      </w:r>
      <w:r w:rsidR="007A1E0A" w:rsidRPr="00D7171A">
        <w:rPr>
          <w:sz w:val="22"/>
          <w:szCs w:val="22"/>
        </w:rPr>
        <w:t xml:space="preserve">The assignors guarantee that the work does not contain anything slanderous, obscene, scandalous or illegal, so that, by editing, </w:t>
      </w:r>
      <w:r w:rsidR="000239C5" w:rsidRPr="00D7171A">
        <w:rPr>
          <w:sz w:val="22"/>
          <w:szCs w:val="22"/>
        </w:rPr>
        <w:t>disseminating</w:t>
      </w:r>
      <w:r w:rsidR="007A1E0A" w:rsidRPr="00D7171A">
        <w:rPr>
          <w:sz w:val="22"/>
          <w:szCs w:val="22"/>
        </w:rPr>
        <w:t xml:space="preserve"> and selling it, the legislation in force at the time of signing the contract will be violated</w:t>
      </w:r>
    </w:p>
    <w:p w14:paraId="646B674C" w14:textId="77777777" w:rsidR="00EB2D65" w:rsidRPr="00D7171A" w:rsidRDefault="00EB2D65" w:rsidP="00EB2D65">
      <w:pPr>
        <w:jc w:val="both"/>
        <w:rPr>
          <w:sz w:val="22"/>
          <w:szCs w:val="22"/>
        </w:rPr>
      </w:pPr>
    </w:p>
    <w:p w14:paraId="1A5DEB9E" w14:textId="19F2C2D9" w:rsidR="007A1E0A" w:rsidRPr="00D7171A" w:rsidRDefault="00EB2D65" w:rsidP="00EB2D65">
      <w:pPr>
        <w:jc w:val="both"/>
        <w:rPr>
          <w:sz w:val="22"/>
          <w:szCs w:val="22"/>
        </w:rPr>
      </w:pPr>
      <w:r w:rsidRPr="00D7171A">
        <w:rPr>
          <w:b/>
          <w:sz w:val="22"/>
          <w:szCs w:val="22"/>
        </w:rPr>
        <w:t>Art. 1.6.</w:t>
      </w:r>
      <w:r w:rsidR="0002235D" w:rsidRPr="00D7171A">
        <w:rPr>
          <w:b/>
          <w:sz w:val="22"/>
          <w:szCs w:val="22"/>
        </w:rPr>
        <w:t xml:space="preserve"> </w:t>
      </w:r>
      <w:r w:rsidR="007A1E0A" w:rsidRPr="00D7171A">
        <w:rPr>
          <w:sz w:val="22"/>
          <w:szCs w:val="22"/>
        </w:rPr>
        <w:t xml:space="preserve">The assignors declare that the work does not harm the personality of third parties. If the </w:t>
      </w:r>
      <w:r w:rsidR="0002235D" w:rsidRPr="00D7171A">
        <w:rPr>
          <w:sz w:val="22"/>
          <w:szCs w:val="22"/>
        </w:rPr>
        <w:t>assignors</w:t>
      </w:r>
      <w:r w:rsidR="007A1E0A" w:rsidRPr="00D7171A">
        <w:rPr>
          <w:sz w:val="22"/>
          <w:szCs w:val="22"/>
        </w:rPr>
        <w:t xml:space="preserve"> are aware of such situation, they agree that they hav</w:t>
      </w:r>
      <w:r w:rsidR="0002235D" w:rsidRPr="00D7171A">
        <w:rPr>
          <w:sz w:val="22"/>
          <w:szCs w:val="22"/>
        </w:rPr>
        <w:t>e the obligation to notify the “Publishing House”</w:t>
      </w:r>
      <w:r w:rsidR="007A1E0A" w:rsidRPr="00D7171A">
        <w:rPr>
          <w:sz w:val="22"/>
          <w:szCs w:val="22"/>
        </w:rPr>
        <w:t>, the contracting parties agreeing to support each other in case of complaints of this nature</w:t>
      </w:r>
      <w:r w:rsidR="0002235D" w:rsidRPr="00D7171A">
        <w:rPr>
          <w:sz w:val="22"/>
          <w:szCs w:val="22"/>
        </w:rPr>
        <w:t>.</w:t>
      </w:r>
    </w:p>
    <w:p w14:paraId="0BC00E44" w14:textId="77777777" w:rsidR="00ED4295" w:rsidRPr="00D7171A" w:rsidRDefault="00ED4295" w:rsidP="00ED4295">
      <w:pPr>
        <w:pStyle w:val="ListParagraph"/>
        <w:ind w:left="357"/>
        <w:jc w:val="both"/>
        <w:rPr>
          <w:sz w:val="22"/>
          <w:szCs w:val="22"/>
        </w:rPr>
      </w:pPr>
    </w:p>
    <w:p w14:paraId="61F00B09" w14:textId="77777777" w:rsidR="00910FA6" w:rsidRPr="00D7171A" w:rsidRDefault="00910FA6" w:rsidP="00910FA6">
      <w:pPr>
        <w:jc w:val="both"/>
        <w:rPr>
          <w:sz w:val="22"/>
          <w:szCs w:val="22"/>
        </w:rPr>
      </w:pPr>
    </w:p>
    <w:p w14:paraId="50E44B49" w14:textId="53CC8038" w:rsidR="004554D2" w:rsidRPr="00D7171A" w:rsidRDefault="00910FA6" w:rsidP="00910FA6">
      <w:pPr>
        <w:jc w:val="both"/>
        <w:rPr>
          <w:b/>
          <w:sz w:val="22"/>
          <w:szCs w:val="22"/>
        </w:rPr>
      </w:pPr>
      <w:r w:rsidRPr="00D7171A">
        <w:rPr>
          <w:b/>
          <w:sz w:val="22"/>
          <w:szCs w:val="22"/>
        </w:rPr>
        <w:t>C</w:t>
      </w:r>
      <w:r w:rsidR="0002235D" w:rsidRPr="00D7171A">
        <w:rPr>
          <w:b/>
          <w:sz w:val="22"/>
          <w:szCs w:val="22"/>
        </w:rPr>
        <w:t>HAPTER</w:t>
      </w:r>
      <w:r w:rsidRPr="00D7171A">
        <w:rPr>
          <w:b/>
          <w:sz w:val="22"/>
          <w:szCs w:val="22"/>
        </w:rPr>
        <w:t xml:space="preserve"> 2. </w:t>
      </w:r>
      <w:r w:rsidR="0002235D" w:rsidRPr="00D7171A">
        <w:rPr>
          <w:b/>
          <w:sz w:val="22"/>
          <w:szCs w:val="22"/>
        </w:rPr>
        <w:t>RIGHTS ASSIGNED AND TRANSFERRED</w:t>
      </w:r>
    </w:p>
    <w:p w14:paraId="61290263" w14:textId="77777777" w:rsidR="004554D2" w:rsidRPr="00D7171A" w:rsidRDefault="004554D2" w:rsidP="004554D2">
      <w:pPr>
        <w:jc w:val="both"/>
        <w:rPr>
          <w:sz w:val="22"/>
          <w:szCs w:val="22"/>
        </w:rPr>
      </w:pPr>
    </w:p>
    <w:p w14:paraId="6EE31EAA" w14:textId="6EC0F934" w:rsidR="0002235D" w:rsidRPr="00D7171A" w:rsidRDefault="00910FA6" w:rsidP="00910FA6">
      <w:pPr>
        <w:jc w:val="both"/>
        <w:rPr>
          <w:sz w:val="22"/>
          <w:szCs w:val="22"/>
        </w:rPr>
      </w:pPr>
      <w:r w:rsidRPr="00D7171A">
        <w:rPr>
          <w:b/>
          <w:sz w:val="22"/>
          <w:szCs w:val="22"/>
        </w:rPr>
        <w:lastRenderedPageBreak/>
        <w:t xml:space="preserve">Art. 2.1. </w:t>
      </w:r>
      <w:r w:rsidR="0002235D" w:rsidRPr="00D7171A">
        <w:rPr>
          <w:sz w:val="22"/>
          <w:szCs w:val="22"/>
        </w:rPr>
        <w:t xml:space="preserve">The transferors assign to the “Publishing House” the right to edit, multiply, </w:t>
      </w:r>
      <w:r w:rsidR="000239C5" w:rsidRPr="00D7171A">
        <w:rPr>
          <w:sz w:val="22"/>
          <w:szCs w:val="22"/>
        </w:rPr>
        <w:t>disseminate</w:t>
      </w:r>
      <w:r w:rsidR="0002235D" w:rsidRPr="00D7171A">
        <w:rPr>
          <w:sz w:val="22"/>
          <w:szCs w:val="22"/>
        </w:rPr>
        <w:t xml:space="preserve"> and sell the work, under the conditions set out in this contract, as follows:</w:t>
      </w:r>
    </w:p>
    <w:p w14:paraId="39A4B161" w14:textId="045F75E1" w:rsidR="000074EA" w:rsidRPr="00D7171A" w:rsidRDefault="0002235D" w:rsidP="0002235D">
      <w:pPr>
        <w:pStyle w:val="ListParagraph"/>
        <w:numPr>
          <w:ilvl w:val="0"/>
          <w:numId w:val="24"/>
        </w:numPr>
        <w:jc w:val="both"/>
        <w:rPr>
          <w:sz w:val="22"/>
          <w:szCs w:val="22"/>
        </w:rPr>
      </w:pPr>
      <w:r w:rsidRPr="00D7171A">
        <w:rPr>
          <w:sz w:val="22"/>
          <w:szCs w:val="22"/>
        </w:rPr>
        <w:t>the right to decide if, how and when the work will be used</w:t>
      </w:r>
      <w:r w:rsidR="000074EA" w:rsidRPr="00D7171A">
        <w:rPr>
          <w:sz w:val="22"/>
          <w:szCs w:val="22"/>
        </w:rPr>
        <w:t>;</w:t>
      </w:r>
    </w:p>
    <w:p w14:paraId="5D39FAF7" w14:textId="2C92B8BB" w:rsidR="0002235D" w:rsidRPr="00D7171A" w:rsidRDefault="0002235D" w:rsidP="0002235D">
      <w:pPr>
        <w:pStyle w:val="ListParagraph"/>
        <w:numPr>
          <w:ilvl w:val="0"/>
          <w:numId w:val="24"/>
        </w:numPr>
        <w:jc w:val="both"/>
        <w:rPr>
          <w:sz w:val="22"/>
          <w:szCs w:val="22"/>
        </w:rPr>
      </w:pPr>
      <w:r w:rsidRPr="00D7171A">
        <w:rPr>
          <w:sz w:val="22"/>
          <w:szCs w:val="22"/>
        </w:rPr>
        <w:t>the right to reproduce the work in whole or in part, in any form and by any means;</w:t>
      </w:r>
    </w:p>
    <w:p w14:paraId="00D83380" w14:textId="68468F8C" w:rsidR="0002235D" w:rsidRPr="00D7171A" w:rsidRDefault="0002235D" w:rsidP="0002235D">
      <w:pPr>
        <w:pStyle w:val="ListParagraph"/>
        <w:numPr>
          <w:ilvl w:val="0"/>
          <w:numId w:val="24"/>
        </w:numPr>
        <w:jc w:val="both"/>
        <w:rPr>
          <w:sz w:val="22"/>
          <w:szCs w:val="22"/>
        </w:rPr>
      </w:pPr>
      <w:r w:rsidRPr="00D7171A">
        <w:rPr>
          <w:sz w:val="22"/>
          <w:szCs w:val="22"/>
        </w:rPr>
        <w:t>the right to exhibit and present the work by any means;</w:t>
      </w:r>
    </w:p>
    <w:p w14:paraId="34C59655" w14:textId="1D66A703" w:rsidR="000074EA" w:rsidRPr="00D7171A" w:rsidRDefault="0002235D" w:rsidP="0002235D">
      <w:pPr>
        <w:pStyle w:val="ListParagraph"/>
        <w:numPr>
          <w:ilvl w:val="0"/>
          <w:numId w:val="24"/>
        </w:numPr>
        <w:jc w:val="both"/>
        <w:rPr>
          <w:sz w:val="22"/>
          <w:szCs w:val="22"/>
        </w:rPr>
      </w:pPr>
      <w:r w:rsidRPr="00D7171A">
        <w:rPr>
          <w:sz w:val="22"/>
          <w:szCs w:val="22"/>
        </w:rPr>
        <w:t>the right to full commercial exploitation of the work through reproduction and public presentation</w:t>
      </w:r>
      <w:r w:rsidR="00436D4D" w:rsidRPr="00D7171A">
        <w:rPr>
          <w:sz w:val="22"/>
          <w:szCs w:val="22"/>
        </w:rPr>
        <w:t>.</w:t>
      </w:r>
    </w:p>
    <w:p w14:paraId="23055A47" w14:textId="49DA6451" w:rsidR="00910FA6" w:rsidRPr="00D7171A" w:rsidRDefault="00910FA6" w:rsidP="00910FA6">
      <w:pPr>
        <w:jc w:val="both"/>
        <w:rPr>
          <w:sz w:val="22"/>
          <w:szCs w:val="22"/>
        </w:rPr>
      </w:pPr>
    </w:p>
    <w:p w14:paraId="2C51F058" w14:textId="74FF36C9" w:rsidR="0002235D" w:rsidRDefault="00A30184" w:rsidP="00A30184">
      <w:pPr>
        <w:jc w:val="both"/>
        <w:rPr>
          <w:sz w:val="22"/>
          <w:szCs w:val="22"/>
        </w:rPr>
      </w:pPr>
      <w:r w:rsidRPr="00D7171A">
        <w:rPr>
          <w:b/>
          <w:sz w:val="22"/>
          <w:szCs w:val="22"/>
        </w:rPr>
        <w:t xml:space="preserve">Art. 2.2. </w:t>
      </w:r>
      <w:r w:rsidR="0002235D" w:rsidRPr="00D7171A">
        <w:rPr>
          <w:sz w:val="22"/>
          <w:szCs w:val="22"/>
        </w:rPr>
        <w:t xml:space="preserve">Assignors who publish works in the category of courses, practical work guides, seminar guides, project guides, dedicated to students of distance learning (DL) and/or reduced-frequency education (RFE) degree programs may distribute the final electronic version (with the Description of the National Library of Romania included) of the works published under the auspices of “Alma Mater” Publishing House. </w:t>
      </w:r>
      <w:r w:rsidR="000239C5" w:rsidRPr="00D7171A">
        <w:rPr>
          <w:sz w:val="22"/>
          <w:szCs w:val="22"/>
        </w:rPr>
        <w:t>Disseminating</w:t>
      </w:r>
      <w:r w:rsidR="0002235D" w:rsidRPr="00D7171A">
        <w:rPr>
          <w:sz w:val="22"/>
          <w:szCs w:val="22"/>
        </w:rPr>
        <w:t xml:space="preserve"> will be carried out exclusively by uploading the work on Microsoft Teams platform approved by “</w:t>
      </w:r>
      <w:proofErr w:type="spellStart"/>
      <w:r w:rsidR="0002235D" w:rsidRPr="00D7171A">
        <w:rPr>
          <w:sz w:val="22"/>
          <w:szCs w:val="22"/>
        </w:rPr>
        <w:t>Vasile</w:t>
      </w:r>
      <w:proofErr w:type="spellEnd"/>
      <w:r w:rsidR="0002235D" w:rsidRPr="00D7171A">
        <w:rPr>
          <w:sz w:val="22"/>
          <w:szCs w:val="22"/>
        </w:rPr>
        <w:t xml:space="preserve"> </w:t>
      </w:r>
      <w:proofErr w:type="spellStart"/>
      <w:r w:rsidR="0002235D" w:rsidRPr="00D7171A">
        <w:rPr>
          <w:sz w:val="22"/>
          <w:szCs w:val="22"/>
        </w:rPr>
        <w:t>Alecsandri</w:t>
      </w:r>
      <w:proofErr w:type="spellEnd"/>
      <w:r w:rsidR="0002235D" w:rsidRPr="00D7171A">
        <w:rPr>
          <w:sz w:val="22"/>
          <w:szCs w:val="22"/>
        </w:rPr>
        <w:t>” University of Bacău for conducting DL-RFE courses. The work distributed to students will be in PDF format, protected against printing, copying and any modifications.</w:t>
      </w:r>
    </w:p>
    <w:p w14:paraId="7DE5A9D0" w14:textId="77777777" w:rsidR="00D7171A" w:rsidRPr="00D7171A" w:rsidRDefault="00D7171A" w:rsidP="00A30184">
      <w:pPr>
        <w:jc w:val="both"/>
        <w:rPr>
          <w:sz w:val="22"/>
          <w:szCs w:val="22"/>
        </w:rPr>
      </w:pPr>
    </w:p>
    <w:p w14:paraId="73314123" w14:textId="55CD747D" w:rsidR="0002235D" w:rsidRPr="00D7171A" w:rsidRDefault="00910FA6" w:rsidP="00910FA6">
      <w:pPr>
        <w:jc w:val="both"/>
        <w:rPr>
          <w:sz w:val="22"/>
          <w:szCs w:val="22"/>
        </w:rPr>
      </w:pPr>
      <w:r w:rsidRPr="00D7171A">
        <w:rPr>
          <w:b/>
          <w:sz w:val="22"/>
          <w:szCs w:val="22"/>
        </w:rPr>
        <w:t>Art. 2.</w:t>
      </w:r>
      <w:r w:rsidR="00A30184" w:rsidRPr="00D7171A">
        <w:rPr>
          <w:b/>
          <w:sz w:val="22"/>
          <w:szCs w:val="22"/>
        </w:rPr>
        <w:t>3</w:t>
      </w:r>
      <w:r w:rsidRPr="00D7171A">
        <w:rPr>
          <w:b/>
          <w:sz w:val="22"/>
          <w:szCs w:val="22"/>
        </w:rPr>
        <w:t>.</w:t>
      </w:r>
      <w:r w:rsidR="0002235D" w:rsidRPr="00D7171A">
        <w:rPr>
          <w:b/>
          <w:sz w:val="22"/>
          <w:szCs w:val="22"/>
        </w:rPr>
        <w:t xml:space="preserve"> </w:t>
      </w:r>
      <w:r w:rsidR="0002235D" w:rsidRPr="00D7171A">
        <w:rPr>
          <w:sz w:val="22"/>
          <w:szCs w:val="22"/>
        </w:rPr>
        <w:t>The assignment is exclusive for the entire duration and under the conditions stipulated in this contract.</w:t>
      </w:r>
    </w:p>
    <w:p w14:paraId="06AAB97F" w14:textId="77777777" w:rsidR="004554D2" w:rsidRPr="00D7171A" w:rsidRDefault="004554D2" w:rsidP="004554D2">
      <w:pPr>
        <w:jc w:val="both"/>
        <w:rPr>
          <w:sz w:val="22"/>
          <w:szCs w:val="22"/>
        </w:rPr>
      </w:pPr>
    </w:p>
    <w:p w14:paraId="76B1E3DD" w14:textId="1D95A7E3" w:rsidR="00910FA6" w:rsidRPr="00D7171A" w:rsidRDefault="00910FA6" w:rsidP="00910FA6">
      <w:pPr>
        <w:jc w:val="both"/>
        <w:rPr>
          <w:sz w:val="22"/>
          <w:szCs w:val="22"/>
        </w:rPr>
      </w:pPr>
      <w:r w:rsidRPr="00D7171A">
        <w:rPr>
          <w:b/>
          <w:sz w:val="22"/>
          <w:szCs w:val="22"/>
        </w:rPr>
        <w:t>Art. 2.</w:t>
      </w:r>
      <w:r w:rsidR="00A30184" w:rsidRPr="00D7171A">
        <w:rPr>
          <w:b/>
          <w:sz w:val="22"/>
          <w:szCs w:val="22"/>
        </w:rPr>
        <w:t>4</w:t>
      </w:r>
      <w:r w:rsidRPr="00D7171A">
        <w:rPr>
          <w:b/>
          <w:sz w:val="22"/>
          <w:szCs w:val="22"/>
        </w:rPr>
        <w:t xml:space="preserve">. </w:t>
      </w:r>
      <w:r w:rsidR="0002235D" w:rsidRPr="00D7171A">
        <w:rPr>
          <w:sz w:val="22"/>
          <w:szCs w:val="22"/>
        </w:rPr>
        <w:t xml:space="preserve">The right to </w:t>
      </w:r>
      <w:r w:rsidR="000239C5" w:rsidRPr="00D7171A">
        <w:rPr>
          <w:sz w:val="22"/>
          <w:szCs w:val="22"/>
        </w:rPr>
        <w:t>disseminate</w:t>
      </w:r>
      <w:r w:rsidR="0002235D" w:rsidRPr="00D7171A">
        <w:rPr>
          <w:sz w:val="22"/>
          <w:szCs w:val="22"/>
        </w:rPr>
        <w:t xml:space="preserve"> and sell the work is not territorially restricted.</w:t>
      </w:r>
    </w:p>
    <w:p w14:paraId="1107EE65" w14:textId="77777777" w:rsidR="0002235D" w:rsidRPr="00D7171A" w:rsidRDefault="0002235D" w:rsidP="00910FA6">
      <w:pPr>
        <w:jc w:val="both"/>
        <w:rPr>
          <w:sz w:val="22"/>
          <w:szCs w:val="22"/>
        </w:rPr>
      </w:pPr>
    </w:p>
    <w:p w14:paraId="239E77C0" w14:textId="7BFAD776" w:rsidR="0002235D" w:rsidRPr="00D7171A" w:rsidRDefault="00910FA6" w:rsidP="00910FA6">
      <w:pPr>
        <w:jc w:val="both"/>
        <w:rPr>
          <w:sz w:val="22"/>
          <w:szCs w:val="22"/>
        </w:rPr>
      </w:pPr>
      <w:r w:rsidRPr="00D7171A">
        <w:rPr>
          <w:b/>
          <w:sz w:val="22"/>
          <w:szCs w:val="22"/>
        </w:rPr>
        <w:t>Art. 2.</w:t>
      </w:r>
      <w:r w:rsidR="00A30184" w:rsidRPr="00D7171A">
        <w:rPr>
          <w:b/>
          <w:sz w:val="22"/>
          <w:szCs w:val="22"/>
        </w:rPr>
        <w:t>5</w:t>
      </w:r>
      <w:r w:rsidRPr="00D7171A">
        <w:rPr>
          <w:b/>
          <w:sz w:val="22"/>
          <w:szCs w:val="22"/>
        </w:rPr>
        <w:t>.</w:t>
      </w:r>
      <w:r w:rsidR="0002235D" w:rsidRPr="00D7171A">
        <w:rPr>
          <w:b/>
          <w:sz w:val="22"/>
          <w:szCs w:val="22"/>
        </w:rPr>
        <w:t xml:space="preserve"> </w:t>
      </w:r>
      <w:r w:rsidR="0002235D" w:rsidRPr="00D7171A">
        <w:rPr>
          <w:sz w:val="22"/>
          <w:szCs w:val="22"/>
        </w:rPr>
        <w:t xml:space="preserve">During the assignment and for the agreed territory, the assignors will not grant the right to edit, </w:t>
      </w:r>
      <w:r w:rsidR="000239C5" w:rsidRPr="00D7171A">
        <w:rPr>
          <w:sz w:val="22"/>
          <w:szCs w:val="22"/>
        </w:rPr>
        <w:t>disseminate</w:t>
      </w:r>
      <w:r w:rsidR="0002235D" w:rsidRPr="00D7171A">
        <w:rPr>
          <w:sz w:val="22"/>
          <w:szCs w:val="22"/>
        </w:rPr>
        <w:t xml:space="preserve"> and sell the work to any other individual or legal person.</w:t>
      </w:r>
    </w:p>
    <w:p w14:paraId="231EB387" w14:textId="77777777" w:rsidR="00ED6469" w:rsidRPr="00D7171A" w:rsidRDefault="00ED6469" w:rsidP="00910FA6">
      <w:pPr>
        <w:jc w:val="both"/>
        <w:rPr>
          <w:sz w:val="22"/>
          <w:szCs w:val="22"/>
        </w:rPr>
      </w:pPr>
    </w:p>
    <w:p w14:paraId="7F17E2A4" w14:textId="6290FC10" w:rsidR="0002235D" w:rsidRPr="00D7171A" w:rsidRDefault="0009450D" w:rsidP="00910FA6">
      <w:pPr>
        <w:jc w:val="both"/>
        <w:rPr>
          <w:sz w:val="22"/>
          <w:szCs w:val="22"/>
        </w:rPr>
      </w:pPr>
      <w:r w:rsidRPr="00D7171A">
        <w:rPr>
          <w:b/>
          <w:sz w:val="22"/>
          <w:szCs w:val="22"/>
        </w:rPr>
        <w:t>Art. 2.</w:t>
      </w:r>
      <w:r w:rsidR="00A30184" w:rsidRPr="00D7171A">
        <w:rPr>
          <w:b/>
          <w:sz w:val="22"/>
          <w:szCs w:val="22"/>
        </w:rPr>
        <w:t>6</w:t>
      </w:r>
      <w:r w:rsidRPr="00D7171A">
        <w:rPr>
          <w:b/>
          <w:sz w:val="22"/>
          <w:szCs w:val="22"/>
        </w:rPr>
        <w:t xml:space="preserve">. </w:t>
      </w:r>
      <w:r w:rsidR="0002235D" w:rsidRPr="00D7171A">
        <w:rPr>
          <w:sz w:val="22"/>
          <w:szCs w:val="22"/>
        </w:rPr>
        <w:t>During the term of this contract, the “Publishing House” has the right of preemption for any work of assignors that, dealing with the same subject and at the same level, could compete with the one whose rights are assigned by virtue of this contract</w:t>
      </w:r>
      <w:r w:rsidR="000239C5" w:rsidRPr="00D7171A">
        <w:rPr>
          <w:sz w:val="22"/>
          <w:szCs w:val="22"/>
        </w:rPr>
        <w:t>.</w:t>
      </w:r>
    </w:p>
    <w:p w14:paraId="3C5F23BB" w14:textId="77777777" w:rsidR="00B6702D" w:rsidRPr="00D7171A" w:rsidRDefault="00B6702D" w:rsidP="00910FA6">
      <w:pPr>
        <w:jc w:val="both"/>
        <w:rPr>
          <w:sz w:val="22"/>
          <w:szCs w:val="22"/>
        </w:rPr>
      </w:pPr>
    </w:p>
    <w:p w14:paraId="2328962D" w14:textId="39F2E0BE" w:rsidR="000239C5" w:rsidRPr="00D7171A" w:rsidRDefault="00910FA6" w:rsidP="00910FA6">
      <w:pPr>
        <w:jc w:val="both"/>
        <w:rPr>
          <w:sz w:val="22"/>
          <w:szCs w:val="22"/>
        </w:rPr>
      </w:pPr>
      <w:r w:rsidRPr="00D7171A">
        <w:rPr>
          <w:b/>
          <w:sz w:val="22"/>
          <w:szCs w:val="22"/>
        </w:rPr>
        <w:t>A</w:t>
      </w:r>
      <w:r w:rsidR="0009450D" w:rsidRPr="00D7171A">
        <w:rPr>
          <w:b/>
          <w:sz w:val="22"/>
          <w:szCs w:val="22"/>
        </w:rPr>
        <w:t>rt. 2.</w:t>
      </w:r>
      <w:r w:rsidR="00A30184" w:rsidRPr="00D7171A">
        <w:rPr>
          <w:b/>
          <w:sz w:val="22"/>
          <w:szCs w:val="22"/>
        </w:rPr>
        <w:t>7</w:t>
      </w:r>
      <w:r w:rsidRPr="00D7171A">
        <w:rPr>
          <w:b/>
          <w:sz w:val="22"/>
          <w:szCs w:val="22"/>
        </w:rPr>
        <w:t xml:space="preserve">. </w:t>
      </w:r>
      <w:r w:rsidR="000239C5" w:rsidRPr="00D7171A">
        <w:rPr>
          <w:sz w:val="22"/>
          <w:szCs w:val="22"/>
        </w:rPr>
        <w:t>The rights to license the translation and/or partial publication of the work also belong to the “Publishing House”. The translation and/or partial publication will be assigned through separate contracts concluded by the “Publishing House” with the publishing houses or publications requesting these rights, after prior consultation with the authors.</w:t>
      </w:r>
    </w:p>
    <w:p w14:paraId="35A49B30" w14:textId="77777777" w:rsidR="00D7171A" w:rsidRPr="00D7171A" w:rsidRDefault="00D7171A" w:rsidP="00910FA6">
      <w:pPr>
        <w:jc w:val="both"/>
        <w:rPr>
          <w:sz w:val="22"/>
          <w:szCs w:val="22"/>
        </w:rPr>
      </w:pPr>
    </w:p>
    <w:p w14:paraId="01D91DEA" w14:textId="1CB6D5B8" w:rsidR="000239C5" w:rsidRPr="00D7171A" w:rsidRDefault="00910FA6" w:rsidP="00910FA6">
      <w:pPr>
        <w:jc w:val="both"/>
        <w:rPr>
          <w:sz w:val="22"/>
          <w:szCs w:val="22"/>
        </w:rPr>
      </w:pPr>
      <w:r w:rsidRPr="00D7171A">
        <w:rPr>
          <w:b/>
          <w:sz w:val="22"/>
          <w:szCs w:val="22"/>
        </w:rPr>
        <w:t>Art. 2.</w:t>
      </w:r>
      <w:r w:rsidR="00A30184" w:rsidRPr="00D7171A">
        <w:rPr>
          <w:b/>
          <w:sz w:val="22"/>
          <w:szCs w:val="22"/>
        </w:rPr>
        <w:t>8</w:t>
      </w:r>
      <w:r w:rsidRPr="00D7171A">
        <w:rPr>
          <w:b/>
          <w:sz w:val="22"/>
          <w:szCs w:val="22"/>
        </w:rPr>
        <w:t>.</w:t>
      </w:r>
      <w:r w:rsidR="000239C5" w:rsidRPr="00D7171A">
        <w:rPr>
          <w:b/>
          <w:sz w:val="22"/>
          <w:szCs w:val="22"/>
        </w:rPr>
        <w:t xml:space="preserve"> </w:t>
      </w:r>
      <w:r w:rsidR="000239C5" w:rsidRPr="00D7171A">
        <w:rPr>
          <w:sz w:val="22"/>
          <w:szCs w:val="22"/>
        </w:rPr>
        <w:t>In the case of granting a license according to those specified in art. 2.6., the conditions of editing, multiplication, dissemination and commercialization are established by a separate contract concluded between the “Publishing House” and assignors, with the exception of any partial exploitation of the work that the “Publishing House” considers necessary for advertising purposes.</w:t>
      </w:r>
    </w:p>
    <w:p w14:paraId="1E47509A" w14:textId="77777777" w:rsidR="00910FA6" w:rsidRPr="00D7171A" w:rsidRDefault="00910FA6" w:rsidP="00910FA6">
      <w:pPr>
        <w:jc w:val="both"/>
        <w:rPr>
          <w:sz w:val="22"/>
          <w:szCs w:val="22"/>
        </w:rPr>
      </w:pPr>
    </w:p>
    <w:p w14:paraId="197F80BF" w14:textId="5E7F3B3B" w:rsidR="000239C5" w:rsidRPr="00D7171A" w:rsidRDefault="00910FA6" w:rsidP="00910FA6">
      <w:pPr>
        <w:jc w:val="both"/>
        <w:rPr>
          <w:sz w:val="22"/>
          <w:szCs w:val="22"/>
        </w:rPr>
      </w:pPr>
      <w:r w:rsidRPr="00D7171A">
        <w:rPr>
          <w:b/>
          <w:sz w:val="22"/>
          <w:szCs w:val="22"/>
        </w:rPr>
        <w:t>Art. 2.</w:t>
      </w:r>
      <w:r w:rsidR="00A30184" w:rsidRPr="00D7171A">
        <w:rPr>
          <w:b/>
          <w:sz w:val="22"/>
          <w:szCs w:val="22"/>
        </w:rPr>
        <w:t>9</w:t>
      </w:r>
      <w:r w:rsidRPr="00D7171A">
        <w:rPr>
          <w:b/>
          <w:sz w:val="22"/>
          <w:szCs w:val="22"/>
        </w:rPr>
        <w:t>.</w:t>
      </w:r>
      <w:r w:rsidR="000239C5" w:rsidRPr="00D7171A">
        <w:rPr>
          <w:b/>
          <w:sz w:val="22"/>
          <w:szCs w:val="22"/>
        </w:rPr>
        <w:t xml:space="preserve"> </w:t>
      </w:r>
      <w:r w:rsidR="000239C5" w:rsidRPr="00D7171A">
        <w:rPr>
          <w:sz w:val="22"/>
          <w:szCs w:val="22"/>
        </w:rPr>
        <w:t>Upon expiry of the assignment period established in this contract, the “Publishing House” has the right of preemption to conclude a new copyright assignment contract.</w:t>
      </w:r>
    </w:p>
    <w:p w14:paraId="660415C1" w14:textId="77777777" w:rsidR="00910FA6" w:rsidRPr="00D7171A" w:rsidRDefault="00910FA6" w:rsidP="00910FA6">
      <w:pPr>
        <w:jc w:val="both"/>
        <w:rPr>
          <w:sz w:val="22"/>
          <w:szCs w:val="22"/>
        </w:rPr>
      </w:pPr>
    </w:p>
    <w:p w14:paraId="45C3726B" w14:textId="143EE663" w:rsidR="00910FA6" w:rsidRPr="00D7171A" w:rsidRDefault="00910FA6" w:rsidP="00910FA6">
      <w:pPr>
        <w:jc w:val="both"/>
        <w:rPr>
          <w:sz w:val="22"/>
          <w:szCs w:val="22"/>
        </w:rPr>
      </w:pPr>
      <w:r w:rsidRPr="00D7171A">
        <w:rPr>
          <w:b/>
          <w:sz w:val="22"/>
          <w:szCs w:val="22"/>
        </w:rPr>
        <w:t>Art. 2.</w:t>
      </w:r>
      <w:r w:rsidR="00A30184" w:rsidRPr="00D7171A">
        <w:rPr>
          <w:b/>
          <w:sz w:val="22"/>
          <w:szCs w:val="22"/>
        </w:rPr>
        <w:t>10</w:t>
      </w:r>
      <w:r w:rsidRPr="00D7171A">
        <w:rPr>
          <w:b/>
          <w:sz w:val="22"/>
          <w:szCs w:val="22"/>
        </w:rPr>
        <w:t>.</w:t>
      </w:r>
      <w:r w:rsidRPr="00D7171A">
        <w:rPr>
          <w:sz w:val="22"/>
          <w:szCs w:val="22"/>
        </w:rPr>
        <w:t xml:space="preserve"> </w:t>
      </w:r>
      <w:r w:rsidR="000239C5" w:rsidRPr="00D7171A">
        <w:rPr>
          <w:sz w:val="22"/>
          <w:szCs w:val="22"/>
        </w:rPr>
        <w:t>The regulations regarding the possible electronic editing (total or partial) of the work and disseminating on magnetic or optical media are those stipulated in the Romanian Law no. 8/1996</w:t>
      </w:r>
      <w:r w:rsidRPr="00D7171A">
        <w:rPr>
          <w:sz w:val="22"/>
          <w:szCs w:val="22"/>
        </w:rPr>
        <w:t>.</w:t>
      </w:r>
    </w:p>
    <w:p w14:paraId="3EE64BBD" w14:textId="4A51A3E1" w:rsidR="00A30184" w:rsidRPr="00D7171A" w:rsidRDefault="00A30184" w:rsidP="00910FA6">
      <w:pPr>
        <w:jc w:val="both"/>
        <w:rPr>
          <w:sz w:val="22"/>
          <w:szCs w:val="22"/>
        </w:rPr>
      </w:pPr>
    </w:p>
    <w:p w14:paraId="3908D5D7" w14:textId="77777777" w:rsidR="00A30184" w:rsidRPr="00D7171A" w:rsidRDefault="00A30184" w:rsidP="00910FA6">
      <w:pPr>
        <w:jc w:val="both"/>
        <w:rPr>
          <w:sz w:val="22"/>
          <w:szCs w:val="22"/>
        </w:rPr>
      </w:pPr>
    </w:p>
    <w:p w14:paraId="1F24CD8B" w14:textId="6BF2E720" w:rsidR="004554D2" w:rsidRPr="00D7171A" w:rsidRDefault="00910FA6" w:rsidP="00910FA6">
      <w:pPr>
        <w:jc w:val="both"/>
        <w:rPr>
          <w:b/>
          <w:sz w:val="22"/>
          <w:szCs w:val="22"/>
        </w:rPr>
      </w:pPr>
      <w:r w:rsidRPr="00D7171A">
        <w:rPr>
          <w:b/>
          <w:sz w:val="22"/>
          <w:szCs w:val="22"/>
        </w:rPr>
        <w:t>C</w:t>
      </w:r>
      <w:r w:rsidR="000239C5" w:rsidRPr="00D7171A">
        <w:rPr>
          <w:b/>
          <w:sz w:val="22"/>
          <w:szCs w:val="22"/>
        </w:rPr>
        <w:t>HAPTER</w:t>
      </w:r>
      <w:r w:rsidRPr="00D7171A">
        <w:rPr>
          <w:b/>
          <w:sz w:val="22"/>
          <w:szCs w:val="22"/>
        </w:rPr>
        <w:t xml:space="preserve"> 3. </w:t>
      </w:r>
      <w:r w:rsidR="000239C5" w:rsidRPr="00D7171A">
        <w:rPr>
          <w:b/>
          <w:sz w:val="22"/>
          <w:szCs w:val="22"/>
        </w:rPr>
        <w:t>DURATION OF COPYRIGHT ASSIGNMENT</w:t>
      </w:r>
    </w:p>
    <w:p w14:paraId="61EDFF19" w14:textId="77777777" w:rsidR="00DF3209" w:rsidRPr="00D7171A" w:rsidRDefault="00DF3209" w:rsidP="00DF3209">
      <w:pPr>
        <w:jc w:val="both"/>
        <w:rPr>
          <w:sz w:val="22"/>
          <w:szCs w:val="22"/>
        </w:rPr>
      </w:pPr>
    </w:p>
    <w:p w14:paraId="47118803" w14:textId="4EFDC544" w:rsidR="000239C5" w:rsidRPr="00D7171A" w:rsidRDefault="00A02806" w:rsidP="00A02806">
      <w:pPr>
        <w:jc w:val="both"/>
        <w:rPr>
          <w:sz w:val="22"/>
          <w:szCs w:val="22"/>
        </w:rPr>
      </w:pPr>
      <w:r w:rsidRPr="00D7171A">
        <w:rPr>
          <w:b/>
          <w:spacing w:val="-6"/>
          <w:sz w:val="22"/>
          <w:szCs w:val="22"/>
        </w:rPr>
        <w:t xml:space="preserve">Art. 3.1. </w:t>
      </w:r>
      <w:r w:rsidR="000239C5" w:rsidRPr="00D7171A">
        <w:rPr>
          <w:sz w:val="22"/>
          <w:szCs w:val="22"/>
        </w:rPr>
        <w:t xml:space="preserve">The assignors grant the “Publishing House” the right to edit, multiply, disseminate and sell the work for a period of </w:t>
      </w:r>
      <w:r w:rsidR="000239C5" w:rsidRPr="00D7171A">
        <w:rPr>
          <w:b/>
          <w:sz w:val="22"/>
          <w:szCs w:val="22"/>
        </w:rPr>
        <w:t>10 (ten) years.</w:t>
      </w:r>
    </w:p>
    <w:p w14:paraId="4251CE1D" w14:textId="77777777" w:rsidR="009D5BE3" w:rsidRPr="00D7171A" w:rsidRDefault="009D5BE3" w:rsidP="009D5BE3">
      <w:pPr>
        <w:jc w:val="both"/>
        <w:rPr>
          <w:sz w:val="22"/>
          <w:szCs w:val="22"/>
        </w:rPr>
      </w:pPr>
    </w:p>
    <w:p w14:paraId="575CF365" w14:textId="77777777" w:rsidR="00F77D5D" w:rsidRPr="00D7171A" w:rsidRDefault="00F77D5D" w:rsidP="009D5BE3">
      <w:pPr>
        <w:jc w:val="both"/>
        <w:rPr>
          <w:sz w:val="22"/>
          <w:szCs w:val="22"/>
        </w:rPr>
      </w:pPr>
    </w:p>
    <w:p w14:paraId="23F257C3" w14:textId="3B06E272" w:rsidR="00A02806" w:rsidRPr="00D7171A" w:rsidRDefault="00A02806" w:rsidP="009D5BE3">
      <w:pPr>
        <w:jc w:val="both"/>
        <w:rPr>
          <w:b/>
          <w:sz w:val="22"/>
          <w:szCs w:val="22"/>
        </w:rPr>
      </w:pPr>
      <w:r w:rsidRPr="00D7171A">
        <w:rPr>
          <w:b/>
          <w:sz w:val="22"/>
          <w:szCs w:val="22"/>
        </w:rPr>
        <w:t>C</w:t>
      </w:r>
      <w:r w:rsidR="000239C5" w:rsidRPr="00D7171A">
        <w:rPr>
          <w:b/>
          <w:sz w:val="22"/>
          <w:szCs w:val="22"/>
        </w:rPr>
        <w:t>HAPTER</w:t>
      </w:r>
      <w:r w:rsidRPr="00D7171A">
        <w:rPr>
          <w:b/>
          <w:sz w:val="22"/>
          <w:szCs w:val="22"/>
        </w:rPr>
        <w:t xml:space="preserve"> 4. </w:t>
      </w:r>
      <w:r w:rsidR="000239C5" w:rsidRPr="00D7171A">
        <w:rPr>
          <w:b/>
          <w:sz w:val="22"/>
          <w:szCs w:val="22"/>
        </w:rPr>
        <w:t>PAYMENT OF COPYRIGHT</w:t>
      </w:r>
    </w:p>
    <w:p w14:paraId="231DA72A" w14:textId="77777777" w:rsidR="00A02806" w:rsidRPr="00D7171A" w:rsidRDefault="00A02806" w:rsidP="009D5BE3">
      <w:pPr>
        <w:jc w:val="both"/>
        <w:rPr>
          <w:sz w:val="22"/>
          <w:szCs w:val="22"/>
        </w:rPr>
      </w:pPr>
    </w:p>
    <w:p w14:paraId="3D946C6A" w14:textId="41644EA4" w:rsidR="000239C5" w:rsidRPr="00D7171A" w:rsidRDefault="00A02806" w:rsidP="00A02806">
      <w:pPr>
        <w:jc w:val="both"/>
        <w:rPr>
          <w:sz w:val="22"/>
          <w:szCs w:val="22"/>
        </w:rPr>
      </w:pPr>
      <w:r w:rsidRPr="00D7171A">
        <w:rPr>
          <w:b/>
          <w:sz w:val="22"/>
          <w:szCs w:val="22"/>
        </w:rPr>
        <w:t xml:space="preserve">Art. 4.1. </w:t>
      </w:r>
      <w:r w:rsidR="000239C5" w:rsidRPr="00D7171A">
        <w:rPr>
          <w:sz w:val="22"/>
          <w:szCs w:val="22"/>
        </w:rPr>
        <w:t>The copyright payment is made after retaining the copies necessary to comply with the provisions of Law no. 111/1995 republished in 2007 regarding the establishment, organization and operation of the Legal Document Depository, regardless of support.</w:t>
      </w:r>
    </w:p>
    <w:p w14:paraId="523F6401" w14:textId="77777777" w:rsidR="00D574EA" w:rsidRPr="00D7171A" w:rsidRDefault="00D574EA" w:rsidP="00A02806">
      <w:pPr>
        <w:jc w:val="both"/>
        <w:rPr>
          <w:sz w:val="22"/>
          <w:szCs w:val="22"/>
        </w:rPr>
      </w:pPr>
    </w:p>
    <w:p w14:paraId="45B10318" w14:textId="17E656CD" w:rsidR="000239C5" w:rsidRPr="00D7171A" w:rsidRDefault="00D574EA" w:rsidP="0034119E">
      <w:pPr>
        <w:jc w:val="both"/>
        <w:rPr>
          <w:sz w:val="22"/>
          <w:szCs w:val="22"/>
        </w:rPr>
      </w:pPr>
      <w:r w:rsidRPr="00D7171A">
        <w:rPr>
          <w:b/>
          <w:sz w:val="22"/>
          <w:szCs w:val="22"/>
        </w:rPr>
        <w:t>Art. 4.2.</w:t>
      </w:r>
      <w:r w:rsidR="000239C5" w:rsidRPr="00D7171A">
        <w:rPr>
          <w:b/>
          <w:sz w:val="22"/>
          <w:szCs w:val="22"/>
        </w:rPr>
        <w:t xml:space="preserve"> </w:t>
      </w:r>
      <w:r w:rsidR="000239C5" w:rsidRPr="00D7171A">
        <w:rPr>
          <w:sz w:val="22"/>
          <w:szCs w:val="22"/>
        </w:rPr>
        <w:t>Copyright resulting from the sale of the initial print run agreed in the editing and printing contract concluded between the “Publishing House” and the assignors will be paid after the sale of the entire print run.</w:t>
      </w:r>
    </w:p>
    <w:p w14:paraId="5886EAA6" w14:textId="77777777" w:rsidR="0034119E" w:rsidRPr="00D7171A" w:rsidRDefault="0034119E" w:rsidP="0034119E">
      <w:pPr>
        <w:jc w:val="both"/>
        <w:rPr>
          <w:sz w:val="22"/>
          <w:szCs w:val="22"/>
        </w:rPr>
      </w:pPr>
    </w:p>
    <w:p w14:paraId="11E4B736" w14:textId="2E80B300" w:rsidR="000239C5" w:rsidRPr="00D7171A" w:rsidRDefault="0034119E" w:rsidP="0034119E">
      <w:pPr>
        <w:jc w:val="both"/>
        <w:rPr>
          <w:sz w:val="22"/>
          <w:szCs w:val="22"/>
        </w:rPr>
      </w:pPr>
      <w:r w:rsidRPr="00D7171A">
        <w:rPr>
          <w:b/>
          <w:sz w:val="22"/>
          <w:szCs w:val="22"/>
        </w:rPr>
        <w:t>Art. 4.3.</w:t>
      </w:r>
      <w:r w:rsidRPr="00D7171A">
        <w:rPr>
          <w:sz w:val="22"/>
          <w:szCs w:val="22"/>
        </w:rPr>
        <w:t xml:space="preserve"> </w:t>
      </w:r>
      <w:r w:rsidR="000239C5" w:rsidRPr="00D7171A">
        <w:rPr>
          <w:sz w:val="22"/>
          <w:szCs w:val="22"/>
        </w:rPr>
        <w:t>Copyright resulting from the sale of print run extensions will be paid in December of each year during the period of validity of this contract.</w:t>
      </w:r>
    </w:p>
    <w:p w14:paraId="462F10CD" w14:textId="77777777" w:rsidR="00A02806" w:rsidRPr="00D7171A" w:rsidRDefault="00A02806" w:rsidP="009D5BE3">
      <w:pPr>
        <w:jc w:val="both"/>
        <w:rPr>
          <w:sz w:val="22"/>
          <w:szCs w:val="22"/>
        </w:rPr>
      </w:pPr>
    </w:p>
    <w:p w14:paraId="2F5E4B4F" w14:textId="17FA4CA4" w:rsidR="00A23F06" w:rsidRPr="00D7171A" w:rsidRDefault="00A15C8F" w:rsidP="00722917">
      <w:pPr>
        <w:jc w:val="both"/>
        <w:rPr>
          <w:sz w:val="22"/>
          <w:szCs w:val="22"/>
        </w:rPr>
      </w:pPr>
      <w:r w:rsidRPr="00D7171A">
        <w:rPr>
          <w:b/>
          <w:sz w:val="22"/>
          <w:szCs w:val="22"/>
        </w:rPr>
        <w:t>Art. 4.</w:t>
      </w:r>
      <w:r w:rsidR="0034119E" w:rsidRPr="00D7171A">
        <w:rPr>
          <w:b/>
          <w:sz w:val="22"/>
          <w:szCs w:val="22"/>
        </w:rPr>
        <w:t>4</w:t>
      </w:r>
      <w:r w:rsidRPr="00D7171A">
        <w:rPr>
          <w:b/>
          <w:sz w:val="22"/>
          <w:szCs w:val="22"/>
        </w:rPr>
        <w:t xml:space="preserve">. </w:t>
      </w:r>
      <w:r w:rsidR="00A23F06" w:rsidRPr="00D7171A">
        <w:rPr>
          <w:sz w:val="22"/>
          <w:szCs w:val="22"/>
        </w:rPr>
        <w:t>For assignors from “</w:t>
      </w:r>
      <w:proofErr w:type="spellStart"/>
      <w:r w:rsidR="00A23F06" w:rsidRPr="00D7171A">
        <w:rPr>
          <w:sz w:val="22"/>
          <w:szCs w:val="22"/>
        </w:rPr>
        <w:t>Vasile</w:t>
      </w:r>
      <w:proofErr w:type="spellEnd"/>
      <w:r w:rsidR="00A23F06" w:rsidRPr="00D7171A">
        <w:rPr>
          <w:sz w:val="22"/>
          <w:szCs w:val="22"/>
        </w:rPr>
        <w:t xml:space="preserve"> </w:t>
      </w:r>
      <w:proofErr w:type="spellStart"/>
      <w:r w:rsidR="00A23F06" w:rsidRPr="00D7171A">
        <w:rPr>
          <w:sz w:val="22"/>
          <w:szCs w:val="22"/>
        </w:rPr>
        <w:t>Alecsandri</w:t>
      </w:r>
      <w:proofErr w:type="spellEnd"/>
      <w:r w:rsidR="00A23F06" w:rsidRPr="00D7171A">
        <w:rPr>
          <w:sz w:val="22"/>
          <w:szCs w:val="22"/>
        </w:rPr>
        <w:t>” University of Bacău, the payment of copyright is made in the account available at the Financial Accounting Service. The assignors declare that they opt for the determination of income tax as the final tax under the provisions of the Fiscal Code by means of withholding at the time of payment of income resulting from intellectual property rights.</w:t>
      </w:r>
    </w:p>
    <w:p w14:paraId="72084CB7" w14:textId="77777777" w:rsidR="0020594D" w:rsidRPr="00D7171A" w:rsidRDefault="0020594D" w:rsidP="00722917">
      <w:pPr>
        <w:jc w:val="both"/>
        <w:rPr>
          <w:sz w:val="22"/>
          <w:szCs w:val="22"/>
        </w:rPr>
      </w:pPr>
    </w:p>
    <w:p w14:paraId="361F51D5" w14:textId="1D528397" w:rsidR="00A23F06" w:rsidRPr="00D7171A" w:rsidRDefault="00722917" w:rsidP="00722917">
      <w:pPr>
        <w:jc w:val="both"/>
        <w:rPr>
          <w:sz w:val="22"/>
          <w:szCs w:val="22"/>
        </w:rPr>
      </w:pPr>
      <w:r w:rsidRPr="00D7171A">
        <w:rPr>
          <w:b/>
          <w:sz w:val="22"/>
          <w:szCs w:val="22"/>
        </w:rPr>
        <w:t>A</w:t>
      </w:r>
      <w:r w:rsidR="0034119E" w:rsidRPr="00D7171A">
        <w:rPr>
          <w:b/>
          <w:sz w:val="22"/>
          <w:szCs w:val="22"/>
        </w:rPr>
        <w:t>rt. 4.5</w:t>
      </w:r>
      <w:r w:rsidRPr="00D7171A">
        <w:rPr>
          <w:b/>
          <w:sz w:val="22"/>
          <w:szCs w:val="22"/>
        </w:rPr>
        <w:t xml:space="preserve">. </w:t>
      </w:r>
      <w:r w:rsidR="00A23F06" w:rsidRPr="00D7171A">
        <w:rPr>
          <w:sz w:val="22"/>
          <w:szCs w:val="22"/>
        </w:rPr>
        <w:t>For assignors from outside the University, the payment of the copyright is made in an account made available by the authors and sent to the Financial Accounting Service. Assignors will declare the income obtained from copyrights and pay the related tax individually.</w:t>
      </w:r>
    </w:p>
    <w:p w14:paraId="1E8871AC" w14:textId="77777777" w:rsidR="00A15C8F" w:rsidRPr="00D7171A" w:rsidRDefault="00A15C8F" w:rsidP="009D5BE3">
      <w:pPr>
        <w:jc w:val="both"/>
        <w:rPr>
          <w:sz w:val="22"/>
          <w:szCs w:val="22"/>
        </w:rPr>
      </w:pPr>
    </w:p>
    <w:p w14:paraId="11C90673" w14:textId="74A08483" w:rsidR="00A23F06" w:rsidRPr="00D7171A" w:rsidRDefault="00D574EA" w:rsidP="00A15C8F">
      <w:pPr>
        <w:jc w:val="both"/>
        <w:rPr>
          <w:rFonts w:ascii="Times New Roman,Bold" w:hAnsi="Times New Roman,Bold" w:cs="Times New Roman,Bold"/>
          <w:bCs/>
          <w:sz w:val="22"/>
          <w:szCs w:val="22"/>
        </w:rPr>
      </w:pPr>
      <w:r w:rsidRPr="00D7171A">
        <w:rPr>
          <w:rFonts w:ascii="Times New Roman,Bold" w:hAnsi="Times New Roman,Bold" w:cs="Times New Roman,Bold"/>
          <w:b/>
          <w:bCs/>
          <w:sz w:val="22"/>
          <w:szCs w:val="22"/>
        </w:rPr>
        <w:t xml:space="preserve">Art. </w:t>
      </w:r>
      <w:r w:rsidR="00A15C8F" w:rsidRPr="00D7171A">
        <w:rPr>
          <w:rFonts w:ascii="Times New Roman,Bold" w:hAnsi="Times New Roman,Bold" w:cs="Times New Roman,Bold"/>
          <w:b/>
          <w:bCs/>
          <w:sz w:val="22"/>
          <w:szCs w:val="22"/>
        </w:rPr>
        <w:t>4.</w:t>
      </w:r>
      <w:r w:rsidR="0034119E" w:rsidRPr="00D7171A">
        <w:rPr>
          <w:rFonts w:ascii="Times New Roman,Bold" w:hAnsi="Times New Roman,Bold" w:cs="Times New Roman,Bold"/>
          <w:b/>
          <w:bCs/>
          <w:sz w:val="22"/>
          <w:szCs w:val="22"/>
        </w:rPr>
        <w:t>6</w:t>
      </w:r>
      <w:r w:rsidRPr="00D7171A">
        <w:rPr>
          <w:rFonts w:ascii="Times New Roman,Bold" w:hAnsi="Times New Roman,Bold" w:cs="Times New Roman,Bold"/>
          <w:b/>
          <w:bCs/>
          <w:sz w:val="22"/>
          <w:szCs w:val="22"/>
        </w:rPr>
        <w:t xml:space="preserve">. </w:t>
      </w:r>
      <w:r w:rsidR="00A23F06" w:rsidRPr="00D7171A">
        <w:rPr>
          <w:rFonts w:ascii="Times New Roman,Bold" w:hAnsi="Times New Roman,Bold" w:cs="Times New Roman,Bold"/>
          <w:bCs/>
          <w:sz w:val="22"/>
          <w:szCs w:val="22"/>
        </w:rPr>
        <w:t>In the case of works dedicated to students from the DL-RFE study programs operating within “</w:t>
      </w:r>
      <w:proofErr w:type="spellStart"/>
      <w:r w:rsidR="00A23F06" w:rsidRPr="00D7171A">
        <w:rPr>
          <w:rFonts w:ascii="Times New Roman,Bold" w:hAnsi="Times New Roman,Bold" w:cs="Times New Roman,Bold"/>
          <w:bCs/>
          <w:sz w:val="22"/>
          <w:szCs w:val="22"/>
        </w:rPr>
        <w:t>Vasile</w:t>
      </w:r>
      <w:proofErr w:type="spellEnd"/>
      <w:r w:rsidR="00A23F06" w:rsidRPr="00D7171A">
        <w:rPr>
          <w:rFonts w:ascii="Times New Roman,Bold" w:hAnsi="Times New Roman,Bold" w:cs="Times New Roman,Bold"/>
          <w:bCs/>
          <w:sz w:val="22"/>
          <w:szCs w:val="22"/>
        </w:rPr>
        <w:t xml:space="preserve"> </w:t>
      </w:r>
      <w:proofErr w:type="spellStart"/>
      <w:r w:rsidR="00A23F06" w:rsidRPr="00D7171A">
        <w:rPr>
          <w:rFonts w:ascii="Times New Roman,Bold" w:hAnsi="Times New Roman,Bold" w:cs="Times New Roman,Bold"/>
          <w:bCs/>
          <w:sz w:val="22"/>
          <w:szCs w:val="22"/>
        </w:rPr>
        <w:t>Alecsandri</w:t>
      </w:r>
      <w:proofErr w:type="spellEnd"/>
      <w:r w:rsidR="00A23F06" w:rsidRPr="00D7171A">
        <w:rPr>
          <w:rFonts w:ascii="Times New Roman,Bold" w:hAnsi="Times New Roman,Bold" w:cs="Times New Roman,Bold"/>
          <w:bCs/>
          <w:sz w:val="22"/>
          <w:szCs w:val="22"/>
        </w:rPr>
        <w:t xml:space="preserve">” University of </w:t>
      </w:r>
      <w:proofErr w:type="spellStart"/>
      <w:r w:rsidR="00A23F06" w:rsidRPr="00D7171A">
        <w:rPr>
          <w:rFonts w:ascii="Times New Roman,Bold" w:hAnsi="Times New Roman,Bold" w:cs="Times New Roman,Bold"/>
          <w:bCs/>
          <w:sz w:val="22"/>
          <w:szCs w:val="22"/>
        </w:rPr>
        <w:t>Bacay</w:t>
      </w:r>
      <w:proofErr w:type="spellEnd"/>
      <w:r w:rsidR="00A23F06" w:rsidRPr="00D7171A">
        <w:rPr>
          <w:rFonts w:ascii="Times New Roman,Bold" w:hAnsi="Times New Roman,Bold" w:cs="Times New Roman,Bold"/>
          <w:bCs/>
          <w:sz w:val="22"/>
          <w:szCs w:val="22"/>
        </w:rPr>
        <w:t>, published by the assignors from the University based on specific contracts through which the author's copyright was acquired directly, the assignors receive the rest of the remaining original print run, free of charge.</w:t>
      </w:r>
    </w:p>
    <w:p w14:paraId="1458AECF" w14:textId="154CA99B" w:rsidR="00ED6469" w:rsidRPr="00D7171A" w:rsidRDefault="00ED6469" w:rsidP="00A15C8F">
      <w:pPr>
        <w:jc w:val="both"/>
        <w:rPr>
          <w:rFonts w:ascii="Times New Roman,Bold" w:hAnsi="Times New Roman,Bold" w:cs="Times New Roman,Bold"/>
          <w:bCs/>
          <w:sz w:val="22"/>
          <w:szCs w:val="22"/>
        </w:rPr>
      </w:pPr>
    </w:p>
    <w:p w14:paraId="39136A2A" w14:textId="77777777" w:rsidR="00A23F06" w:rsidRPr="00D7171A" w:rsidRDefault="00A23F06" w:rsidP="00A15C8F">
      <w:pPr>
        <w:jc w:val="both"/>
        <w:rPr>
          <w:rFonts w:ascii="Times New Roman,Bold" w:hAnsi="Times New Roman,Bold" w:cs="Times New Roman,Bold"/>
          <w:bCs/>
          <w:sz w:val="22"/>
          <w:szCs w:val="22"/>
        </w:rPr>
      </w:pPr>
    </w:p>
    <w:p w14:paraId="4A8A310D" w14:textId="4D4B770F" w:rsidR="00A23F06" w:rsidRPr="00D7171A" w:rsidRDefault="00A15C8F" w:rsidP="00A15C8F">
      <w:pPr>
        <w:jc w:val="both"/>
        <w:rPr>
          <w:rFonts w:ascii="Times New Roman,Bold" w:hAnsi="Times New Roman,Bold" w:cs="Times New Roman,Bold"/>
          <w:bCs/>
          <w:sz w:val="22"/>
          <w:szCs w:val="22"/>
        </w:rPr>
      </w:pPr>
      <w:r w:rsidRPr="00D7171A">
        <w:rPr>
          <w:rFonts w:ascii="Times New Roman,Bold" w:hAnsi="Times New Roman,Bold" w:cs="Times New Roman,Bold"/>
          <w:b/>
          <w:bCs/>
          <w:sz w:val="22"/>
          <w:szCs w:val="22"/>
        </w:rPr>
        <w:t>Art. 4.</w:t>
      </w:r>
      <w:r w:rsidR="0034119E" w:rsidRPr="00D7171A">
        <w:rPr>
          <w:rFonts w:ascii="Times New Roman,Bold" w:hAnsi="Times New Roman,Bold" w:cs="Times New Roman,Bold"/>
          <w:b/>
          <w:bCs/>
          <w:sz w:val="22"/>
          <w:szCs w:val="22"/>
        </w:rPr>
        <w:t>7</w:t>
      </w:r>
      <w:r w:rsidRPr="00D7171A">
        <w:rPr>
          <w:rFonts w:ascii="Times New Roman,Bold" w:hAnsi="Times New Roman,Bold" w:cs="Times New Roman,Bold"/>
          <w:b/>
          <w:bCs/>
          <w:sz w:val="22"/>
          <w:szCs w:val="22"/>
        </w:rPr>
        <w:t>.</w:t>
      </w:r>
      <w:r w:rsidR="00A23F06" w:rsidRPr="00D7171A">
        <w:rPr>
          <w:rFonts w:ascii="Times New Roman,Bold" w:hAnsi="Times New Roman,Bold" w:cs="Times New Roman,Bold"/>
          <w:b/>
          <w:bCs/>
          <w:sz w:val="22"/>
          <w:szCs w:val="22"/>
        </w:rPr>
        <w:t xml:space="preserve"> </w:t>
      </w:r>
      <w:r w:rsidR="00A23F06" w:rsidRPr="00D7171A">
        <w:rPr>
          <w:rFonts w:ascii="Times New Roman,Bold" w:hAnsi="Times New Roman,Bold" w:cs="Times New Roman,Bold"/>
          <w:bCs/>
          <w:sz w:val="22"/>
          <w:szCs w:val="22"/>
        </w:rPr>
        <w:t>In the case of works published by assignors from “</w:t>
      </w:r>
      <w:proofErr w:type="spellStart"/>
      <w:r w:rsidR="00A23F06" w:rsidRPr="00D7171A">
        <w:rPr>
          <w:rFonts w:ascii="Times New Roman,Bold" w:hAnsi="Times New Roman,Bold" w:cs="Times New Roman,Bold"/>
          <w:bCs/>
          <w:sz w:val="22"/>
          <w:szCs w:val="22"/>
        </w:rPr>
        <w:t>Vasile</w:t>
      </w:r>
      <w:proofErr w:type="spellEnd"/>
      <w:r w:rsidR="00A23F06" w:rsidRPr="00D7171A">
        <w:rPr>
          <w:rFonts w:ascii="Times New Roman,Bold" w:hAnsi="Times New Roman,Bold" w:cs="Times New Roman,Bold"/>
          <w:bCs/>
          <w:sz w:val="22"/>
          <w:szCs w:val="22"/>
        </w:rPr>
        <w:t xml:space="preserve"> </w:t>
      </w:r>
      <w:proofErr w:type="spellStart"/>
      <w:r w:rsidR="00A23F06" w:rsidRPr="00D7171A">
        <w:rPr>
          <w:rFonts w:ascii="Times New Roman,Bold" w:hAnsi="Times New Roman,Bold" w:cs="Times New Roman,Bold"/>
          <w:bCs/>
          <w:sz w:val="22"/>
          <w:szCs w:val="22"/>
        </w:rPr>
        <w:t>Alecsandri</w:t>
      </w:r>
      <w:proofErr w:type="spellEnd"/>
      <w:r w:rsidR="00A23F06" w:rsidRPr="00D7171A">
        <w:rPr>
          <w:rFonts w:ascii="Times New Roman,Bold" w:hAnsi="Times New Roman,Bold" w:cs="Times New Roman,Bold"/>
          <w:bCs/>
          <w:sz w:val="22"/>
          <w:szCs w:val="22"/>
        </w:rPr>
        <w:t>” University of Bacău that do not fall under Art. 4.6. but whose printing was made from the University's funds (on the basis of a report of necessity), the assignors receive:</w:t>
      </w:r>
    </w:p>
    <w:p w14:paraId="63235303" w14:textId="01C19DA3" w:rsidR="00A23F06" w:rsidRPr="00D7171A" w:rsidRDefault="00A23F06" w:rsidP="00A23F06">
      <w:pPr>
        <w:pStyle w:val="ListParagraph"/>
        <w:numPr>
          <w:ilvl w:val="0"/>
          <w:numId w:val="25"/>
        </w:numPr>
        <w:jc w:val="both"/>
        <w:rPr>
          <w:rFonts w:ascii="Times New Roman,Bold" w:hAnsi="Times New Roman,Bold" w:cs="Times New Roman,Bold"/>
          <w:bCs/>
          <w:sz w:val="22"/>
          <w:szCs w:val="22"/>
        </w:rPr>
      </w:pPr>
      <w:r w:rsidRPr="00D7171A">
        <w:rPr>
          <w:rFonts w:ascii="Times New Roman,Bold" w:hAnsi="Times New Roman,Bold" w:cs="Times New Roman,Bold"/>
          <w:bCs/>
          <w:sz w:val="22"/>
          <w:szCs w:val="22"/>
        </w:rPr>
        <w:t>the rest of the remaining initial print run (if it is up to 30 copies), free of charge and 10% of the income obtained from the sale of the copies from the print run extensions (the amount due is divided equally between the authors);</w:t>
      </w:r>
    </w:p>
    <w:p w14:paraId="25B8F22B" w14:textId="53B4E0C2" w:rsidR="00FE38C3" w:rsidRPr="00D7171A" w:rsidRDefault="00A23F06" w:rsidP="00A23F06">
      <w:pPr>
        <w:pStyle w:val="ListParagraph"/>
        <w:numPr>
          <w:ilvl w:val="0"/>
          <w:numId w:val="25"/>
        </w:numPr>
        <w:jc w:val="both"/>
        <w:rPr>
          <w:rFonts w:ascii="Times New Roman,Bold" w:hAnsi="Times New Roman,Bold" w:cs="Times New Roman,Bold"/>
          <w:b/>
          <w:bCs/>
          <w:sz w:val="22"/>
          <w:szCs w:val="22"/>
        </w:rPr>
      </w:pPr>
      <w:r w:rsidRPr="00D7171A">
        <w:rPr>
          <w:rFonts w:ascii="Times New Roman,Bold" w:hAnsi="Times New Roman,Bold" w:cs="Times New Roman,Bold"/>
          <w:bCs/>
          <w:sz w:val="22"/>
          <w:szCs w:val="22"/>
        </w:rPr>
        <w:t>2 copies per assignor from the initial print run (if it is greater than 30 copies), 10% of the income obtained from the sale of the remaining copies from the initial print run and 10 % of the income obtained from the sale of the copies from the print run extensions (the amount due is divided equally between authors)</w:t>
      </w:r>
      <w:r w:rsidR="00FE38C3" w:rsidRPr="00D7171A">
        <w:rPr>
          <w:rFonts w:ascii="Times New Roman,Bold" w:hAnsi="Times New Roman,Bold" w:cs="Times New Roman,Bold"/>
          <w:bCs/>
          <w:sz w:val="22"/>
          <w:szCs w:val="22"/>
        </w:rPr>
        <w:t xml:space="preserve">. </w:t>
      </w:r>
    </w:p>
    <w:p w14:paraId="432F2B58" w14:textId="77777777" w:rsidR="0034119E" w:rsidRPr="00D7171A" w:rsidRDefault="0034119E" w:rsidP="0034119E">
      <w:pPr>
        <w:pStyle w:val="ListParagraph"/>
        <w:jc w:val="both"/>
        <w:rPr>
          <w:rFonts w:ascii="Times New Roman,Bold" w:hAnsi="Times New Roman,Bold" w:cs="Times New Roman,Bold"/>
          <w:bCs/>
          <w:sz w:val="22"/>
          <w:szCs w:val="22"/>
        </w:rPr>
      </w:pPr>
    </w:p>
    <w:p w14:paraId="7E684ABF" w14:textId="6FE4E2A7" w:rsidR="00A23F06" w:rsidRPr="00D7171A" w:rsidRDefault="00A15C8F" w:rsidP="00A23F06">
      <w:pPr>
        <w:jc w:val="both"/>
        <w:rPr>
          <w:rFonts w:ascii="Times New Roman,Bold" w:hAnsi="Times New Roman,Bold" w:cs="Times New Roman,Bold"/>
          <w:bCs/>
          <w:sz w:val="22"/>
          <w:szCs w:val="22"/>
        </w:rPr>
      </w:pPr>
      <w:r w:rsidRPr="00D7171A">
        <w:rPr>
          <w:rFonts w:ascii="Times New Roman,Bold" w:hAnsi="Times New Roman,Bold" w:cs="Times New Roman,Bold"/>
          <w:b/>
          <w:bCs/>
          <w:sz w:val="22"/>
          <w:szCs w:val="22"/>
        </w:rPr>
        <w:t>Art. 4.</w:t>
      </w:r>
      <w:r w:rsidR="0034119E" w:rsidRPr="00D7171A">
        <w:rPr>
          <w:rFonts w:ascii="Times New Roman,Bold" w:hAnsi="Times New Roman,Bold" w:cs="Times New Roman,Bold"/>
          <w:b/>
          <w:bCs/>
          <w:sz w:val="22"/>
          <w:szCs w:val="22"/>
        </w:rPr>
        <w:t>8</w:t>
      </w:r>
      <w:r w:rsidRPr="00D7171A">
        <w:rPr>
          <w:rFonts w:ascii="Times New Roman,Bold" w:hAnsi="Times New Roman,Bold" w:cs="Times New Roman,Bold"/>
          <w:b/>
          <w:bCs/>
          <w:sz w:val="22"/>
          <w:szCs w:val="22"/>
        </w:rPr>
        <w:t xml:space="preserve">. </w:t>
      </w:r>
      <w:r w:rsidR="00A23F06" w:rsidRPr="00D7171A">
        <w:rPr>
          <w:rFonts w:ascii="Times New Roman,Bold" w:hAnsi="Times New Roman,Bold" w:cs="Times New Roman,Bold"/>
          <w:bCs/>
          <w:sz w:val="22"/>
          <w:szCs w:val="22"/>
        </w:rPr>
        <w:t>In the case of works published by assignors from “</w:t>
      </w:r>
      <w:proofErr w:type="spellStart"/>
      <w:r w:rsidR="00A23F06" w:rsidRPr="00D7171A">
        <w:rPr>
          <w:rFonts w:ascii="Times New Roman,Bold" w:hAnsi="Times New Roman,Bold" w:cs="Times New Roman,Bold"/>
          <w:bCs/>
          <w:sz w:val="22"/>
          <w:szCs w:val="22"/>
        </w:rPr>
        <w:t>Vasile</w:t>
      </w:r>
      <w:proofErr w:type="spellEnd"/>
      <w:r w:rsidR="00A23F06" w:rsidRPr="00D7171A">
        <w:rPr>
          <w:rFonts w:ascii="Times New Roman,Bold" w:hAnsi="Times New Roman,Bold" w:cs="Times New Roman,Bold"/>
          <w:bCs/>
          <w:sz w:val="22"/>
          <w:szCs w:val="22"/>
        </w:rPr>
        <w:t xml:space="preserve"> </w:t>
      </w:r>
      <w:proofErr w:type="spellStart"/>
      <w:r w:rsidR="00A23F06" w:rsidRPr="00D7171A">
        <w:rPr>
          <w:rFonts w:ascii="Times New Roman,Bold" w:hAnsi="Times New Roman,Bold" w:cs="Times New Roman,Bold"/>
          <w:bCs/>
          <w:sz w:val="22"/>
          <w:szCs w:val="22"/>
        </w:rPr>
        <w:t>Alecsandri</w:t>
      </w:r>
      <w:proofErr w:type="spellEnd"/>
      <w:r w:rsidR="00A23F06" w:rsidRPr="00D7171A">
        <w:rPr>
          <w:rFonts w:ascii="Times New Roman,Bold" w:hAnsi="Times New Roman,Bold" w:cs="Times New Roman,Bold"/>
          <w:bCs/>
          <w:sz w:val="22"/>
          <w:szCs w:val="22"/>
        </w:rPr>
        <w:t>” University of Bacău that do not fall under Art. 4.6. and whose printing was made entirely from personal funds, as well as in the case of works published by authors from outside the University, assignors receive:</w:t>
      </w:r>
    </w:p>
    <w:p w14:paraId="769A9BAF" w14:textId="2E25ED68" w:rsidR="00A23F06" w:rsidRPr="00D7171A" w:rsidRDefault="00A23F06" w:rsidP="00A23F06">
      <w:pPr>
        <w:pStyle w:val="ListParagraph"/>
        <w:numPr>
          <w:ilvl w:val="0"/>
          <w:numId w:val="26"/>
        </w:numPr>
        <w:jc w:val="both"/>
        <w:rPr>
          <w:rFonts w:ascii="Times New Roman,Bold" w:hAnsi="Times New Roman,Bold" w:cs="Times New Roman,Bold"/>
          <w:bCs/>
          <w:sz w:val="22"/>
          <w:szCs w:val="22"/>
        </w:rPr>
      </w:pPr>
      <w:r w:rsidRPr="00D7171A">
        <w:rPr>
          <w:rFonts w:ascii="Times New Roman,Bold" w:hAnsi="Times New Roman,Bold" w:cs="Times New Roman,Bold"/>
          <w:bCs/>
          <w:sz w:val="22"/>
          <w:szCs w:val="22"/>
        </w:rPr>
        <w:t>all the rest of the initial print run;</w:t>
      </w:r>
    </w:p>
    <w:p w14:paraId="001170DF" w14:textId="21BFF8C1" w:rsidR="00A23F06" w:rsidRPr="00D7171A" w:rsidRDefault="00A23F06" w:rsidP="00A23F06">
      <w:pPr>
        <w:pStyle w:val="ListParagraph"/>
        <w:numPr>
          <w:ilvl w:val="0"/>
          <w:numId w:val="26"/>
        </w:numPr>
        <w:jc w:val="both"/>
        <w:rPr>
          <w:rFonts w:ascii="Times New Roman,Bold" w:hAnsi="Times New Roman,Bold" w:cs="Times New Roman,Bold"/>
          <w:bCs/>
          <w:sz w:val="22"/>
          <w:szCs w:val="22"/>
        </w:rPr>
      </w:pPr>
      <w:r w:rsidRPr="00D7171A">
        <w:rPr>
          <w:rFonts w:ascii="Times New Roman,Bold" w:hAnsi="Times New Roman,Bold" w:cs="Times New Roman,Bold"/>
          <w:bCs/>
          <w:sz w:val="22"/>
          <w:szCs w:val="22"/>
        </w:rPr>
        <w:t>10% of the income obtained through the sale of copies from possible print extensions (the amount due is divided equally between the authors)</w:t>
      </w:r>
    </w:p>
    <w:p w14:paraId="10B32C9B" w14:textId="77777777" w:rsidR="00A23F06" w:rsidRPr="00D7171A" w:rsidRDefault="00A23F06" w:rsidP="00A23F06">
      <w:pPr>
        <w:jc w:val="both"/>
        <w:rPr>
          <w:rFonts w:ascii="Times New Roman,Bold" w:hAnsi="Times New Roman,Bold" w:cs="Times New Roman,Bold"/>
          <w:bCs/>
          <w:sz w:val="22"/>
          <w:szCs w:val="22"/>
        </w:rPr>
      </w:pPr>
    </w:p>
    <w:p w14:paraId="734FDB4B" w14:textId="77777777" w:rsidR="00FE38C3" w:rsidRPr="00D7171A" w:rsidRDefault="00FE38C3" w:rsidP="009D5BE3">
      <w:pPr>
        <w:jc w:val="both"/>
        <w:rPr>
          <w:sz w:val="22"/>
          <w:szCs w:val="22"/>
        </w:rPr>
      </w:pPr>
    </w:p>
    <w:p w14:paraId="6B8235CE" w14:textId="31879436" w:rsidR="00211567" w:rsidRPr="00D7171A" w:rsidRDefault="00211567" w:rsidP="00211567">
      <w:pPr>
        <w:jc w:val="both"/>
        <w:rPr>
          <w:b/>
          <w:sz w:val="22"/>
          <w:szCs w:val="22"/>
        </w:rPr>
      </w:pPr>
      <w:r w:rsidRPr="00D7171A">
        <w:rPr>
          <w:b/>
          <w:sz w:val="22"/>
          <w:szCs w:val="22"/>
        </w:rPr>
        <w:t>C</w:t>
      </w:r>
      <w:r w:rsidR="00A23F06" w:rsidRPr="00D7171A">
        <w:rPr>
          <w:b/>
          <w:sz w:val="22"/>
          <w:szCs w:val="22"/>
        </w:rPr>
        <w:t>HAPTER</w:t>
      </w:r>
      <w:r w:rsidRPr="00D7171A">
        <w:rPr>
          <w:b/>
          <w:sz w:val="22"/>
          <w:szCs w:val="22"/>
        </w:rPr>
        <w:t xml:space="preserve"> 5. </w:t>
      </w:r>
      <w:r w:rsidR="00A23F06" w:rsidRPr="00D7171A">
        <w:rPr>
          <w:b/>
          <w:sz w:val="22"/>
          <w:szCs w:val="22"/>
        </w:rPr>
        <w:t>FINAL PROVISIONS</w:t>
      </w:r>
    </w:p>
    <w:p w14:paraId="7D5719AA" w14:textId="77777777" w:rsidR="00D01E73" w:rsidRPr="00D7171A" w:rsidRDefault="00D01E73" w:rsidP="00211567">
      <w:pPr>
        <w:jc w:val="both"/>
        <w:rPr>
          <w:sz w:val="22"/>
          <w:szCs w:val="22"/>
        </w:rPr>
      </w:pPr>
    </w:p>
    <w:p w14:paraId="75951881" w14:textId="7211650B" w:rsidR="00A23F06" w:rsidRPr="00D7171A" w:rsidRDefault="00211567" w:rsidP="00051495">
      <w:pPr>
        <w:jc w:val="both"/>
        <w:rPr>
          <w:sz w:val="22"/>
          <w:szCs w:val="22"/>
        </w:rPr>
      </w:pPr>
      <w:r w:rsidRPr="00D7171A">
        <w:rPr>
          <w:b/>
          <w:sz w:val="22"/>
          <w:szCs w:val="22"/>
        </w:rPr>
        <w:lastRenderedPageBreak/>
        <w:t xml:space="preserve">Art. 5.1. </w:t>
      </w:r>
      <w:r w:rsidR="00A23F06" w:rsidRPr="00D7171A">
        <w:rPr>
          <w:sz w:val="22"/>
          <w:szCs w:val="22"/>
        </w:rPr>
        <w:t>For the execution of this contract, as well as for any other communications, the parties choose as their communication addresses the headquarters/addresses recorded in this contract. The parties undertake to communicate any changes of address, telephone number and/or e-mail within a maximum of 3 working days from their appearance.</w:t>
      </w:r>
    </w:p>
    <w:p w14:paraId="0DFEADD7" w14:textId="77777777" w:rsidR="00211567" w:rsidRPr="00D7171A" w:rsidRDefault="00211567" w:rsidP="00211567">
      <w:pPr>
        <w:jc w:val="both"/>
        <w:rPr>
          <w:sz w:val="22"/>
          <w:szCs w:val="22"/>
        </w:rPr>
      </w:pPr>
    </w:p>
    <w:p w14:paraId="550D5B3B" w14:textId="7EB36345" w:rsidR="00A23F06" w:rsidRPr="00D7171A" w:rsidRDefault="00211567" w:rsidP="00211567">
      <w:pPr>
        <w:jc w:val="both"/>
        <w:rPr>
          <w:sz w:val="22"/>
          <w:szCs w:val="22"/>
        </w:rPr>
      </w:pPr>
      <w:r w:rsidRPr="00D7171A">
        <w:rPr>
          <w:b/>
          <w:sz w:val="22"/>
          <w:szCs w:val="22"/>
        </w:rPr>
        <w:t xml:space="preserve">Art. 5.2. </w:t>
      </w:r>
      <w:r w:rsidR="00A23F06" w:rsidRPr="00D7171A">
        <w:rPr>
          <w:sz w:val="22"/>
          <w:szCs w:val="22"/>
        </w:rPr>
        <w:t>This contract is based on the legislation in force on the date of its conclusion.</w:t>
      </w:r>
    </w:p>
    <w:p w14:paraId="3A1104CB" w14:textId="77777777" w:rsidR="00211567" w:rsidRPr="00D7171A" w:rsidRDefault="00211567" w:rsidP="00211567">
      <w:pPr>
        <w:jc w:val="both"/>
        <w:rPr>
          <w:b/>
          <w:sz w:val="22"/>
          <w:szCs w:val="22"/>
        </w:rPr>
      </w:pPr>
    </w:p>
    <w:p w14:paraId="0A8EFFCD" w14:textId="19E5443D" w:rsidR="00A23F06" w:rsidRPr="00D7171A" w:rsidRDefault="00211567" w:rsidP="00211567">
      <w:pPr>
        <w:jc w:val="both"/>
        <w:rPr>
          <w:sz w:val="22"/>
          <w:szCs w:val="22"/>
        </w:rPr>
      </w:pPr>
      <w:r w:rsidRPr="00D7171A">
        <w:rPr>
          <w:b/>
          <w:sz w:val="22"/>
          <w:szCs w:val="22"/>
        </w:rPr>
        <w:t xml:space="preserve">Art. 5.3. </w:t>
      </w:r>
      <w:r w:rsidR="00A23F06" w:rsidRPr="00D7171A">
        <w:rPr>
          <w:sz w:val="22"/>
          <w:szCs w:val="22"/>
        </w:rPr>
        <w:t>None of the clauses of this contract can be modified by either party unilaterally. Any subsequent changes to the present clauses will be made only with the written agreement of both parties, materialized by the conclusion of additional documents, which will constitute appendices to this contract.</w:t>
      </w:r>
    </w:p>
    <w:p w14:paraId="493B868C" w14:textId="77777777" w:rsidR="00A23F06" w:rsidRPr="00D7171A" w:rsidRDefault="00A23F06" w:rsidP="00211567">
      <w:pPr>
        <w:jc w:val="both"/>
        <w:rPr>
          <w:sz w:val="22"/>
          <w:szCs w:val="22"/>
        </w:rPr>
      </w:pPr>
    </w:p>
    <w:p w14:paraId="7FE3530C" w14:textId="076FDA09" w:rsidR="00A23F06" w:rsidRPr="00D7171A" w:rsidRDefault="00211567" w:rsidP="00211567">
      <w:pPr>
        <w:jc w:val="both"/>
        <w:rPr>
          <w:sz w:val="22"/>
          <w:szCs w:val="22"/>
        </w:rPr>
      </w:pPr>
      <w:r w:rsidRPr="00D7171A">
        <w:rPr>
          <w:b/>
          <w:sz w:val="22"/>
          <w:szCs w:val="22"/>
        </w:rPr>
        <w:t xml:space="preserve">Art. 5.4. </w:t>
      </w:r>
      <w:r w:rsidR="00A23F06" w:rsidRPr="00D7171A">
        <w:rPr>
          <w:sz w:val="22"/>
          <w:szCs w:val="22"/>
        </w:rPr>
        <w:t>Each of the parties is liable to the other for any damages caused by its fault.</w:t>
      </w:r>
    </w:p>
    <w:p w14:paraId="649AA6DE" w14:textId="77777777" w:rsidR="00211567" w:rsidRPr="00D7171A" w:rsidRDefault="00211567" w:rsidP="00211567">
      <w:pPr>
        <w:jc w:val="both"/>
        <w:rPr>
          <w:sz w:val="22"/>
          <w:szCs w:val="22"/>
        </w:rPr>
      </w:pPr>
    </w:p>
    <w:p w14:paraId="358327D3" w14:textId="32EF78BB" w:rsidR="00D7171A" w:rsidRPr="00D7171A" w:rsidRDefault="00211567" w:rsidP="00211567">
      <w:pPr>
        <w:jc w:val="both"/>
        <w:rPr>
          <w:sz w:val="22"/>
          <w:szCs w:val="22"/>
        </w:rPr>
      </w:pPr>
      <w:r w:rsidRPr="00D7171A">
        <w:rPr>
          <w:b/>
          <w:sz w:val="22"/>
          <w:szCs w:val="22"/>
        </w:rPr>
        <w:t xml:space="preserve">Art. 5.5. </w:t>
      </w:r>
      <w:r w:rsidR="00D7171A" w:rsidRPr="00D7171A">
        <w:rPr>
          <w:sz w:val="22"/>
          <w:szCs w:val="22"/>
        </w:rPr>
        <w:t>The parties agree that any dispute regarding this contract shall be resolved amicably. If, however, the dispute cannot be resolved amicably, the parties will address the competent court at the location of the assignee (</w:t>
      </w:r>
      <w:proofErr w:type="spellStart"/>
      <w:r w:rsidR="00D7171A" w:rsidRPr="00D7171A">
        <w:rPr>
          <w:sz w:val="22"/>
          <w:szCs w:val="22"/>
        </w:rPr>
        <w:t>Spiru</w:t>
      </w:r>
      <w:proofErr w:type="spellEnd"/>
      <w:r w:rsidR="00D7171A" w:rsidRPr="00D7171A">
        <w:rPr>
          <w:sz w:val="22"/>
          <w:szCs w:val="22"/>
        </w:rPr>
        <w:t xml:space="preserve"> </w:t>
      </w:r>
      <w:proofErr w:type="spellStart"/>
      <w:r w:rsidR="00D7171A" w:rsidRPr="00D7171A">
        <w:rPr>
          <w:sz w:val="22"/>
          <w:szCs w:val="22"/>
        </w:rPr>
        <w:t>Haret</w:t>
      </w:r>
      <w:proofErr w:type="spellEnd"/>
      <w:r w:rsidR="00D7171A" w:rsidRPr="00D7171A">
        <w:rPr>
          <w:sz w:val="22"/>
          <w:szCs w:val="22"/>
        </w:rPr>
        <w:t xml:space="preserve"> Street, no. 8, Bacău), respectively the Municipality of Bacău.</w:t>
      </w:r>
    </w:p>
    <w:p w14:paraId="590C5509" w14:textId="0E93F5FE" w:rsidR="00211567" w:rsidRPr="00D7171A" w:rsidRDefault="00211567" w:rsidP="00211567">
      <w:pPr>
        <w:jc w:val="both"/>
        <w:rPr>
          <w:sz w:val="22"/>
          <w:szCs w:val="22"/>
        </w:rPr>
      </w:pPr>
    </w:p>
    <w:p w14:paraId="5D50BD2E" w14:textId="77777777" w:rsidR="0099056E" w:rsidRPr="00D7171A" w:rsidRDefault="0099056E" w:rsidP="00211567">
      <w:pPr>
        <w:jc w:val="both"/>
        <w:rPr>
          <w:sz w:val="22"/>
          <w:szCs w:val="22"/>
        </w:rPr>
      </w:pPr>
    </w:p>
    <w:p w14:paraId="7D2C9178" w14:textId="4484D33F" w:rsidR="00302D69" w:rsidRPr="00D7171A" w:rsidRDefault="00D7171A" w:rsidP="00302D69">
      <w:pPr>
        <w:jc w:val="both"/>
        <w:rPr>
          <w:sz w:val="22"/>
          <w:szCs w:val="22"/>
        </w:rPr>
      </w:pPr>
      <w:r w:rsidRPr="00D7171A">
        <w:rPr>
          <w:sz w:val="22"/>
          <w:szCs w:val="22"/>
        </w:rPr>
        <w:t>Signed today</w:t>
      </w:r>
      <w:r w:rsidR="00302D69" w:rsidRPr="00D7171A">
        <w:rPr>
          <w:sz w:val="22"/>
          <w:szCs w:val="22"/>
        </w:rPr>
        <w:t>,</w:t>
      </w:r>
      <w:r w:rsidR="00302D69" w:rsidRPr="00D7171A">
        <w:rPr>
          <w:bCs/>
          <w:sz w:val="22"/>
          <w:szCs w:val="22"/>
        </w:rPr>
        <w:t xml:space="preserve"> _________</w:t>
      </w:r>
      <w:r w:rsidR="00D01E73" w:rsidRPr="00D7171A">
        <w:rPr>
          <w:bCs/>
          <w:sz w:val="22"/>
          <w:szCs w:val="22"/>
        </w:rPr>
        <w:t>_______</w:t>
      </w:r>
      <w:r w:rsidR="00302D69" w:rsidRPr="00D7171A">
        <w:rPr>
          <w:bCs/>
          <w:sz w:val="22"/>
          <w:szCs w:val="22"/>
        </w:rPr>
        <w:t>___</w:t>
      </w:r>
      <w:r w:rsidR="00302D69" w:rsidRPr="00D7171A">
        <w:rPr>
          <w:sz w:val="22"/>
          <w:szCs w:val="22"/>
        </w:rPr>
        <w:t xml:space="preserve">, </w:t>
      </w:r>
      <w:r w:rsidRPr="00D7171A">
        <w:rPr>
          <w:sz w:val="22"/>
          <w:szCs w:val="22"/>
        </w:rPr>
        <w:t>in 2 (two) copies, one for each contracting party</w:t>
      </w:r>
      <w:r w:rsidR="00302D69" w:rsidRPr="00D7171A">
        <w:rPr>
          <w:sz w:val="22"/>
          <w:szCs w:val="22"/>
        </w:rPr>
        <w:t>.</w:t>
      </w:r>
    </w:p>
    <w:p w14:paraId="31D591F2" w14:textId="77777777" w:rsidR="00302D69" w:rsidRPr="00D7171A" w:rsidRDefault="00302D69" w:rsidP="00DF3209">
      <w:pPr>
        <w:jc w:val="both"/>
        <w:rPr>
          <w:sz w:val="22"/>
          <w:szCs w:val="22"/>
        </w:rPr>
      </w:pPr>
    </w:p>
    <w:p w14:paraId="59FE2D85" w14:textId="3725BB26" w:rsidR="00D01E73" w:rsidRPr="00D7171A" w:rsidRDefault="00051495" w:rsidP="0099056E">
      <w:pPr>
        <w:rPr>
          <w:b/>
          <w:bCs/>
          <w:sz w:val="22"/>
          <w:szCs w:val="22"/>
        </w:rPr>
      </w:pPr>
      <w:r w:rsidRPr="00D7171A">
        <w:rPr>
          <w:b/>
          <w:bCs/>
          <w:sz w:val="22"/>
          <w:szCs w:val="22"/>
        </w:rPr>
        <w:tab/>
      </w:r>
      <w:r w:rsidRPr="00D7171A">
        <w:rPr>
          <w:b/>
          <w:bCs/>
          <w:sz w:val="22"/>
          <w:szCs w:val="22"/>
        </w:rPr>
        <w:tab/>
      </w:r>
      <w:r w:rsidRPr="00D7171A">
        <w:rPr>
          <w:b/>
          <w:bCs/>
          <w:sz w:val="22"/>
          <w:szCs w:val="22"/>
        </w:rPr>
        <w:tab/>
      </w:r>
      <w:r w:rsidRPr="00D7171A">
        <w:rPr>
          <w:b/>
          <w:bCs/>
          <w:sz w:val="22"/>
          <w:szCs w:val="22"/>
        </w:rPr>
        <w:tab/>
      </w:r>
      <w:r w:rsidRPr="00D7171A">
        <w:rPr>
          <w:b/>
          <w:bCs/>
          <w:sz w:val="22"/>
          <w:szCs w:val="22"/>
        </w:rPr>
        <w:tab/>
      </w:r>
    </w:p>
    <w:tbl>
      <w:tblPr>
        <w:tblW w:w="5000" w:type="pct"/>
        <w:jc w:val="center"/>
        <w:tblLook w:val="04A0" w:firstRow="1" w:lastRow="0" w:firstColumn="1" w:lastColumn="0" w:noHBand="0" w:noVBand="1"/>
      </w:tblPr>
      <w:tblGrid>
        <w:gridCol w:w="4935"/>
        <w:gridCol w:w="414"/>
        <w:gridCol w:w="3938"/>
      </w:tblGrid>
      <w:tr w:rsidR="00F006D2" w:rsidRPr="00D7171A" w14:paraId="51E5DADF" w14:textId="77777777" w:rsidTr="00D7171A">
        <w:trPr>
          <w:jc w:val="center"/>
        </w:trPr>
        <w:tc>
          <w:tcPr>
            <w:tcW w:w="2657" w:type="pct"/>
            <w:shd w:val="clear" w:color="auto" w:fill="auto"/>
          </w:tcPr>
          <w:p w14:paraId="288192DC" w14:textId="577C66CC" w:rsidR="00B6702D" w:rsidRPr="00D7171A" w:rsidRDefault="00D7171A" w:rsidP="00FA4895">
            <w:pPr>
              <w:jc w:val="center"/>
              <w:rPr>
                <w:b/>
                <w:sz w:val="22"/>
                <w:szCs w:val="22"/>
              </w:rPr>
            </w:pPr>
            <w:r w:rsidRPr="00D7171A">
              <w:rPr>
                <w:b/>
                <w:bCs/>
                <w:sz w:val="22"/>
                <w:szCs w:val="22"/>
              </w:rPr>
              <w:t>ASSIGNEE</w:t>
            </w:r>
          </w:p>
          <w:p w14:paraId="4770D532" w14:textId="1D44D2EC" w:rsidR="00B6702D" w:rsidRPr="00D7171A" w:rsidRDefault="00D7171A" w:rsidP="00FA4895">
            <w:pPr>
              <w:jc w:val="center"/>
              <w:rPr>
                <w:b/>
                <w:sz w:val="22"/>
                <w:szCs w:val="22"/>
              </w:rPr>
            </w:pPr>
            <w:r w:rsidRPr="00D7171A">
              <w:rPr>
                <w:b/>
                <w:sz w:val="22"/>
                <w:szCs w:val="22"/>
              </w:rPr>
              <w:t>„ALMA MATER” PUBLISHING HOUSE</w:t>
            </w:r>
            <w:r w:rsidR="00B6702D" w:rsidRPr="00D7171A">
              <w:rPr>
                <w:b/>
                <w:sz w:val="22"/>
                <w:szCs w:val="22"/>
              </w:rPr>
              <w:t xml:space="preserve"> </w:t>
            </w:r>
          </w:p>
          <w:p w14:paraId="07253A1C" w14:textId="7878A578" w:rsidR="00B6702D" w:rsidRPr="00D7171A" w:rsidRDefault="00B6702D" w:rsidP="00FA4895">
            <w:pPr>
              <w:jc w:val="center"/>
              <w:rPr>
                <w:sz w:val="22"/>
                <w:szCs w:val="22"/>
              </w:rPr>
            </w:pPr>
          </w:p>
        </w:tc>
        <w:tc>
          <w:tcPr>
            <w:tcW w:w="223" w:type="pct"/>
          </w:tcPr>
          <w:p w14:paraId="47C598E3" w14:textId="77777777" w:rsidR="00B6702D" w:rsidRPr="00D7171A" w:rsidRDefault="00B6702D" w:rsidP="00953F06">
            <w:pPr>
              <w:jc w:val="center"/>
              <w:rPr>
                <w:b/>
                <w:bCs/>
                <w:sz w:val="22"/>
                <w:szCs w:val="22"/>
              </w:rPr>
            </w:pPr>
          </w:p>
        </w:tc>
        <w:tc>
          <w:tcPr>
            <w:tcW w:w="2120" w:type="pct"/>
            <w:shd w:val="clear" w:color="auto" w:fill="auto"/>
          </w:tcPr>
          <w:p w14:paraId="0B7A5EDB" w14:textId="6F561379" w:rsidR="00B6702D" w:rsidRPr="00D7171A" w:rsidRDefault="00D7171A" w:rsidP="00953F06">
            <w:pPr>
              <w:jc w:val="center"/>
              <w:rPr>
                <w:b/>
                <w:sz w:val="22"/>
                <w:szCs w:val="22"/>
              </w:rPr>
            </w:pPr>
            <w:r w:rsidRPr="00D7171A">
              <w:rPr>
                <w:b/>
                <w:bCs/>
                <w:sz w:val="22"/>
                <w:szCs w:val="22"/>
              </w:rPr>
              <w:t>ASSIGNORS</w:t>
            </w:r>
          </w:p>
          <w:p w14:paraId="3A330223" w14:textId="41CDC7E2" w:rsidR="00B6702D" w:rsidRPr="00D7171A" w:rsidRDefault="00B6702D" w:rsidP="00D7171A">
            <w:pPr>
              <w:jc w:val="center"/>
              <w:rPr>
                <w:b/>
                <w:sz w:val="22"/>
                <w:szCs w:val="22"/>
              </w:rPr>
            </w:pPr>
            <w:r w:rsidRPr="00D7171A">
              <w:rPr>
                <w:b/>
                <w:sz w:val="22"/>
                <w:szCs w:val="22"/>
              </w:rPr>
              <w:t>AUT</w:t>
            </w:r>
            <w:r w:rsidR="00D7171A" w:rsidRPr="00D7171A">
              <w:rPr>
                <w:b/>
                <w:sz w:val="22"/>
                <w:szCs w:val="22"/>
              </w:rPr>
              <w:t>H</w:t>
            </w:r>
            <w:r w:rsidRPr="00D7171A">
              <w:rPr>
                <w:b/>
                <w:sz w:val="22"/>
                <w:szCs w:val="22"/>
              </w:rPr>
              <w:t>OR</w:t>
            </w:r>
            <w:r w:rsidR="00D7171A" w:rsidRPr="00D7171A">
              <w:rPr>
                <w:b/>
                <w:sz w:val="22"/>
                <w:szCs w:val="22"/>
              </w:rPr>
              <w:t>S</w:t>
            </w:r>
          </w:p>
        </w:tc>
      </w:tr>
      <w:tr w:rsidR="00F006D2" w:rsidRPr="00D7171A" w14:paraId="535153AF" w14:textId="77777777" w:rsidTr="00D7171A">
        <w:trPr>
          <w:jc w:val="center"/>
        </w:trPr>
        <w:tc>
          <w:tcPr>
            <w:tcW w:w="2657" w:type="pct"/>
            <w:shd w:val="clear" w:color="auto" w:fill="auto"/>
          </w:tcPr>
          <w:p w14:paraId="5A6455E7" w14:textId="59D297C2" w:rsidR="00B6702D" w:rsidRPr="00D7171A" w:rsidRDefault="00B6702D" w:rsidP="00B6702D">
            <w:pPr>
              <w:rPr>
                <w:bCs/>
                <w:sz w:val="22"/>
                <w:szCs w:val="22"/>
              </w:rPr>
            </w:pPr>
            <w:r w:rsidRPr="00D7171A">
              <w:rPr>
                <w:bCs/>
                <w:sz w:val="22"/>
                <w:szCs w:val="22"/>
              </w:rPr>
              <w:t xml:space="preserve">Rector </w:t>
            </w:r>
            <w:r w:rsidR="00D7171A" w:rsidRPr="00D7171A">
              <w:rPr>
                <w:bCs/>
                <w:sz w:val="22"/>
                <w:szCs w:val="22"/>
              </w:rPr>
              <w:t>of “</w:t>
            </w:r>
            <w:proofErr w:type="spellStart"/>
            <w:r w:rsidR="00D7171A" w:rsidRPr="00D7171A">
              <w:rPr>
                <w:bCs/>
                <w:sz w:val="22"/>
                <w:szCs w:val="22"/>
              </w:rPr>
              <w:t>Vasile</w:t>
            </w:r>
            <w:proofErr w:type="spellEnd"/>
            <w:r w:rsidR="00D7171A" w:rsidRPr="00D7171A">
              <w:rPr>
                <w:bCs/>
                <w:sz w:val="22"/>
                <w:szCs w:val="22"/>
              </w:rPr>
              <w:t xml:space="preserve"> </w:t>
            </w:r>
            <w:proofErr w:type="spellStart"/>
            <w:r w:rsidR="00D7171A" w:rsidRPr="00D7171A">
              <w:rPr>
                <w:bCs/>
                <w:sz w:val="22"/>
                <w:szCs w:val="22"/>
              </w:rPr>
              <w:t>Alecsandri</w:t>
            </w:r>
            <w:proofErr w:type="spellEnd"/>
            <w:r w:rsidR="00D7171A" w:rsidRPr="00D7171A">
              <w:rPr>
                <w:bCs/>
                <w:sz w:val="22"/>
                <w:szCs w:val="22"/>
              </w:rPr>
              <w:t xml:space="preserve">” </w:t>
            </w:r>
            <w:r w:rsidRPr="00D7171A">
              <w:rPr>
                <w:bCs/>
                <w:sz w:val="22"/>
                <w:szCs w:val="22"/>
              </w:rPr>
              <w:t>Universit</w:t>
            </w:r>
            <w:r w:rsidR="00D7171A" w:rsidRPr="00D7171A">
              <w:rPr>
                <w:bCs/>
                <w:sz w:val="22"/>
                <w:szCs w:val="22"/>
              </w:rPr>
              <w:t>y of</w:t>
            </w:r>
            <w:r w:rsidRPr="00D7171A">
              <w:rPr>
                <w:bCs/>
                <w:sz w:val="22"/>
                <w:szCs w:val="22"/>
              </w:rPr>
              <w:t xml:space="preserve"> Bacău,</w:t>
            </w:r>
          </w:p>
          <w:p w14:paraId="60A2CD9F" w14:textId="60785143" w:rsidR="00B6702D" w:rsidRPr="00D7171A" w:rsidRDefault="00B6702D" w:rsidP="00B6702D">
            <w:pPr>
              <w:rPr>
                <w:bCs/>
                <w:sz w:val="22"/>
                <w:szCs w:val="22"/>
              </w:rPr>
            </w:pPr>
            <w:r w:rsidRPr="00D7171A">
              <w:rPr>
                <w:bCs/>
                <w:sz w:val="22"/>
                <w:szCs w:val="22"/>
              </w:rPr>
              <w:t xml:space="preserve">Prof. dr. </w:t>
            </w:r>
            <w:proofErr w:type="spellStart"/>
            <w:r w:rsidR="00D7171A" w:rsidRPr="00D7171A">
              <w:rPr>
                <w:bCs/>
                <w:sz w:val="22"/>
                <w:szCs w:val="22"/>
              </w:rPr>
              <w:t>e</w:t>
            </w:r>
            <w:r w:rsidRPr="00D7171A">
              <w:rPr>
                <w:bCs/>
                <w:sz w:val="22"/>
                <w:szCs w:val="22"/>
              </w:rPr>
              <w:t>ng.</w:t>
            </w:r>
            <w:proofErr w:type="spellEnd"/>
            <w:r w:rsidRPr="00D7171A">
              <w:rPr>
                <w:bCs/>
                <w:sz w:val="22"/>
                <w:szCs w:val="22"/>
              </w:rPr>
              <w:t xml:space="preserve"> Carol SCHNAKOVSZY</w:t>
            </w:r>
          </w:p>
          <w:p w14:paraId="6FEFAB7A" w14:textId="77777777" w:rsidR="00B6702D" w:rsidRPr="00D7171A" w:rsidRDefault="00B6702D" w:rsidP="00B6702D">
            <w:pPr>
              <w:rPr>
                <w:bCs/>
                <w:sz w:val="22"/>
                <w:szCs w:val="22"/>
              </w:rPr>
            </w:pPr>
          </w:p>
          <w:p w14:paraId="78B87D72" w14:textId="7361700D" w:rsidR="00B6702D" w:rsidRPr="00D7171A" w:rsidRDefault="00B6702D" w:rsidP="00B6702D">
            <w:pPr>
              <w:rPr>
                <w:bCs/>
                <w:sz w:val="22"/>
                <w:szCs w:val="22"/>
              </w:rPr>
            </w:pPr>
            <w:r w:rsidRPr="00D7171A">
              <w:rPr>
                <w:bCs/>
                <w:sz w:val="22"/>
                <w:szCs w:val="22"/>
              </w:rPr>
              <w:t xml:space="preserve">Director </w:t>
            </w:r>
            <w:r w:rsidR="00D7171A" w:rsidRPr="00D7171A">
              <w:rPr>
                <w:bCs/>
                <w:sz w:val="22"/>
                <w:szCs w:val="22"/>
              </w:rPr>
              <w:t>of “Alma Mater” Publishing House</w:t>
            </w:r>
            <w:r w:rsidRPr="00D7171A">
              <w:rPr>
                <w:bCs/>
                <w:sz w:val="22"/>
                <w:szCs w:val="22"/>
              </w:rPr>
              <w:t xml:space="preserve">, </w:t>
            </w:r>
          </w:p>
          <w:p w14:paraId="46D8D836" w14:textId="592CDB72" w:rsidR="00B6702D" w:rsidRPr="00D7171A" w:rsidRDefault="00D7171A" w:rsidP="00B6702D">
            <w:pPr>
              <w:rPr>
                <w:bCs/>
                <w:sz w:val="22"/>
                <w:szCs w:val="22"/>
              </w:rPr>
            </w:pPr>
            <w:r w:rsidRPr="00D7171A">
              <w:rPr>
                <w:bCs/>
                <w:sz w:val="22"/>
                <w:szCs w:val="22"/>
              </w:rPr>
              <w:t>Assoc. prof</w:t>
            </w:r>
            <w:r w:rsidR="00B6702D" w:rsidRPr="00D7171A">
              <w:rPr>
                <w:bCs/>
                <w:sz w:val="22"/>
                <w:szCs w:val="22"/>
              </w:rPr>
              <w:t>. dr. Bogdan RAȚĂ</w:t>
            </w:r>
          </w:p>
          <w:p w14:paraId="00F7B26B" w14:textId="77777777" w:rsidR="00B6702D" w:rsidRPr="00D7171A" w:rsidRDefault="00B6702D" w:rsidP="00B6702D">
            <w:pPr>
              <w:rPr>
                <w:bCs/>
                <w:sz w:val="22"/>
                <w:szCs w:val="22"/>
              </w:rPr>
            </w:pPr>
          </w:p>
          <w:p w14:paraId="45381CA8" w14:textId="74802025" w:rsidR="00B6702D" w:rsidRPr="00D7171A" w:rsidRDefault="00D7171A" w:rsidP="00B6702D">
            <w:pPr>
              <w:rPr>
                <w:bCs/>
                <w:sz w:val="22"/>
                <w:szCs w:val="22"/>
              </w:rPr>
            </w:pPr>
            <w:r w:rsidRPr="00D7171A">
              <w:rPr>
                <w:bCs/>
                <w:sz w:val="22"/>
                <w:szCs w:val="22"/>
              </w:rPr>
              <w:t>Legal Office</w:t>
            </w:r>
            <w:r w:rsidR="00B6702D" w:rsidRPr="00D7171A">
              <w:rPr>
                <w:bCs/>
                <w:sz w:val="22"/>
                <w:szCs w:val="22"/>
              </w:rPr>
              <w:t>,</w:t>
            </w:r>
          </w:p>
          <w:p w14:paraId="3E820BF2" w14:textId="6CD3675E" w:rsidR="00B6702D" w:rsidRPr="00D7171A" w:rsidRDefault="00B6702D" w:rsidP="00B6702D">
            <w:pPr>
              <w:rPr>
                <w:bCs/>
                <w:sz w:val="22"/>
                <w:szCs w:val="22"/>
              </w:rPr>
            </w:pPr>
            <w:r w:rsidRPr="00D7171A">
              <w:rPr>
                <w:bCs/>
                <w:sz w:val="22"/>
                <w:szCs w:val="22"/>
              </w:rPr>
              <w:t>Emil BALINT</w:t>
            </w:r>
          </w:p>
          <w:p w14:paraId="5EE2CC40" w14:textId="77777777" w:rsidR="00B6702D" w:rsidRPr="00D7171A" w:rsidRDefault="00B6702D" w:rsidP="00B6702D">
            <w:pPr>
              <w:rPr>
                <w:bCs/>
                <w:sz w:val="22"/>
                <w:szCs w:val="22"/>
              </w:rPr>
            </w:pPr>
          </w:p>
          <w:p w14:paraId="518B1B3C" w14:textId="0207A9E4" w:rsidR="00B6702D" w:rsidRPr="00D7171A" w:rsidRDefault="00D7171A" w:rsidP="00B6702D">
            <w:pPr>
              <w:rPr>
                <w:bCs/>
                <w:sz w:val="22"/>
                <w:szCs w:val="22"/>
              </w:rPr>
            </w:pPr>
            <w:r w:rsidRPr="00D7171A">
              <w:rPr>
                <w:bCs/>
                <w:sz w:val="22"/>
                <w:szCs w:val="22"/>
              </w:rPr>
              <w:t>Chief accountant</w:t>
            </w:r>
            <w:r w:rsidR="00B6702D" w:rsidRPr="00D7171A">
              <w:rPr>
                <w:bCs/>
                <w:sz w:val="22"/>
                <w:szCs w:val="22"/>
              </w:rPr>
              <w:t>,</w:t>
            </w:r>
          </w:p>
          <w:p w14:paraId="60A0A583" w14:textId="7593E092" w:rsidR="00B6702D" w:rsidRPr="00D7171A" w:rsidRDefault="00B6702D" w:rsidP="00B6702D">
            <w:pPr>
              <w:rPr>
                <w:bCs/>
                <w:sz w:val="22"/>
                <w:szCs w:val="22"/>
              </w:rPr>
            </w:pPr>
            <w:r w:rsidRPr="00D7171A">
              <w:rPr>
                <w:bCs/>
                <w:sz w:val="22"/>
                <w:szCs w:val="22"/>
              </w:rPr>
              <w:t>Ec. Cristina BORDIANU</w:t>
            </w:r>
          </w:p>
          <w:p w14:paraId="3E455A4E" w14:textId="36064760" w:rsidR="00B6702D" w:rsidRPr="00D7171A" w:rsidRDefault="00B6702D" w:rsidP="0099056E">
            <w:pPr>
              <w:rPr>
                <w:bCs/>
                <w:sz w:val="22"/>
                <w:szCs w:val="22"/>
              </w:rPr>
            </w:pPr>
          </w:p>
        </w:tc>
        <w:tc>
          <w:tcPr>
            <w:tcW w:w="223" w:type="pct"/>
          </w:tcPr>
          <w:p w14:paraId="136120A8" w14:textId="77777777" w:rsidR="00B6702D" w:rsidRPr="00D7171A" w:rsidRDefault="00B6702D" w:rsidP="00953F06">
            <w:pPr>
              <w:jc w:val="center"/>
              <w:rPr>
                <w:bCs/>
                <w:sz w:val="22"/>
                <w:szCs w:val="22"/>
              </w:rPr>
            </w:pPr>
          </w:p>
        </w:tc>
        <w:tc>
          <w:tcPr>
            <w:tcW w:w="2120" w:type="pct"/>
            <w:shd w:val="clear" w:color="auto" w:fill="auto"/>
          </w:tcPr>
          <w:p w14:paraId="27DB3CEB" w14:textId="028715EF" w:rsidR="00B6702D" w:rsidRPr="00D7171A" w:rsidRDefault="00B6702D" w:rsidP="00953F06">
            <w:pPr>
              <w:jc w:val="center"/>
              <w:rPr>
                <w:bCs/>
                <w:sz w:val="22"/>
                <w:szCs w:val="22"/>
              </w:rPr>
            </w:pPr>
          </w:p>
          <w:p w14:paraId="7ED2FA2A" w14:textId="54AE0C98" w:rsidR="00B6702D" w:rsidRPr="00D7171A" w:rsidRDefault="00B6702D" w:rsidP="00953F06">
            <w:pPr>
              <w:jc w:val="center"/>
              <w:rPr>
                <w:bCs/>
                <w:sz w:val="22"/>
                <w:szCs w:val="22"/>
              </w:rPr>
            </w:pPr>
            <w:r w:rsidRPr="00D7171A">
              <w:rPr>
                <w:bCs/>
                <w:sz w:val="22"/>
                <w:szCs w:val="22"/>
              </w:rPr>
              <w:t>_________________________________</w:t>
            </w:r>
          </w:p>
          <w:p w14:paraId="05A62E78" w14:textId="476B371B" w:rsidR="00B6702D" w:rsidRPr="00D7171A" w:rsidRDefault="00B6702D" w:rsidP="00953F06">
            <w:pPr>
              <w:jc w:val="center"/>
              <w:rPr>
                <w:b/>
                <w:bCs/>
                <w:sz w:val="22"/>
                <w:szCs w:val="22"/>
              </w:rPr>
            </w:pPr>
          </w:p>
          <w:p w14:paraId="772DE0B8" w14:textId="450E6AB3" w:rsidR="00B6702D" w:rsidRDefault="00B6702D" w:rsidP="0099056E">
            <w:pPr>
              <w:jc w:val="center"/>
              <w:rPr>
                <w:bCs/>
                <w:sz w:val="22"/>
                <w:szCs w:val="22"/>
              </w:rPr>
            </w:pPr>
            <w:r w:rsidRPr="00D7171A">
              <w:rPr>
                <w:bCs/>
                <w:sz w:val="22"/>
                <w:szCs w:val="22"/>
              </w:rPr>
              <w:t>_________________________________</w:t>
            </w:r>
          </w:p>
          <w:p w14:paraId="55202DF7" w14:textId="77777777" w:rsidR="00081DBB" w:rsidRPr="00D7171A" w:rsidRDefault="00081DBB" w:rsidP="0099056E">
            <w:pPr>
              <w:jc w:val="center"/>
              <w:rPr>
                <w:sz w:val="22"/>
                <w:szCs w:val="22"/>
              </w:rPr>
            </w:pPr>
          </w:p>
          <w:p w14:paraId="3DDF4A69" w14:textId="77777777" w:rsidR="00081DBB" w:rsidRPr="00D7171A" w:rsidRDefault="00081DBB" w:rsidP="00081DBB">
            <w:pPr>
              <w:jc w:val="center"/>
              <w:rPr>
                <w:bCs/>
                <w:sz w:val="22"/>
                <w:szCs w:val="22"/>
              </w:rPr>
            </w:pPr>
            <w:r w:rsidRPr="00D7171A">
              <w:rPr>
                <w:bCs/>
                <w:sz w:val="22"/>
                <w:szCs w:val="22"/>
              </w:rPr>
              <w:t>_________________________________</w:t>
            </w:r>
          </w:p>
          <w:p w14:paraId="3A367A62" w14:textId="77777777" w:rsidR="00081DBB" w:rsidRPr="00D7171A" w:rsidRDefault="00081DBB" w:rsidP="00081DBB">
            <w:pPr>
              <w:jc w:val="center"/>
              <w:rPr>
                <w:b/>
                <w:bCs/>
                <w:sz w:val="22"/>
                <w:szCs w:val="22"/>
              </w:rPr>
            </w:pPr>
          </w:p>
          <w:p w14:paraId="5701CC14" w14:textId="77777777" w:rsidR="00081DBB" w:rsidRDefault="00081DBB" w:rsidP="00081DBB">
            <w:pPr>
              <w:jc w:val="center"/>
              <w:rPr>
                <w:bCs/>
                <w:sz w:val="22"/>
                <w:szCs w:val="22"/>
              </w:rPr>
            </w:pPr>
            <w:r w:rsidRPr="00D7171A">
              <w:rPr>
                <w:bCs/>
                <w:sz w:val="22"/>
                <w:szCs w:val="22"/>
              </w:rPr>
              <w:t>_________________________________</w:t>
            </w:r>
          </w:p>
          <w:p w14:paraId="7AFF0A3B" w14:textId="77777777" w:rsidR="00081DBB" w:rsidRPr="00D7171A" w:rsidRDefault="00081DBB" w:rsidP="00081DBB">
            <w:pPr>
              <w:jc w:val="center"/>
              <w:rPr>
                <w:sz w:val="22"/>
                <w:szCs w:val="22"/>
              </w:rPr>
            </w:pPr>
          </w:p>
          <w:p w14:paraId="5631B07B" w14:textId="77777777" w:rsidR="00081DBB" w:rsidRPr="00D7171A" w:rsidRDefault="00081DBB" w:rsidP="00081DBB">
            <w:pPr>
              <w:jc w:val="center"/>
              <w:rPr>
                <w:bCs/>
                <w:sz w:val="22"/>
                <w:szCs w:val="22"/>
              </w:rPr>
            </w:pPr>
            <w:r w:rsidRPr="00D7171A">
              <w:rPr>
                <w:bCs/>
                <w:sz w:val="22"/>
                <w:szCs w:val="22"/>
              </w:rPr>
              <w:t>_________________________________</w:t>
            </w:r>
          </w:p>
          <w:p w14:paraId="4B4C366D" w14:textId="77777777" w:rsidR="00081DBB" w:rsidRPr="00D7171A" w:rsidRDefault="00081DBB" w:rsidP="00081DBB">
            <w:pPr>
              <w:jc w:val="center"/>
              <w:rPr>
                <w:b/>
                <w:bCs/>
                <w:sz w:val="22"/>
                <w:szCs w:val="22"/>
              </w:rPr>
            </w:pPr>
          </w:p>
          <w:p w14:paraId="74AE4725" w14:textId="77777777" w:rsidR="00081DBB" w:rsidRPr="00D7171A" w:rsidRDefault="00081DBB" w:rsidP="00081DBB">
            <w:pPr>
              <w:jc w:val="center"/>
              <w:rPr>
                <w:sz w:val="22"/>
                <w:szCs w:val="22"/>
              </w:rPr>
            </w:pPr>
          </w:p>
          <w:p w14:paraId="3248CA1F" w14:textId="77777777" w:rsidR="00B6702D" w:rsidRPr="00D7171A" w:rsidRDefault="00B6702D" w:rsidP="0099056E">
            <w:pPr>
              <w:rPr>
                <w:sz w:val="22"/>
                <w:szCs w:val="22"/>
              </w:rPr>
            </w:pPr>
          </w:p>
          <w:p w14:paraId="4788ADB2" w14:textId="444260DE" w:rsidR="00B6702D" w:rsidRPr="00D7171A" w:rsidRDefault="00B6702D" w:rsidP="0099056E">
            <w:pPr>
              <w:jc w:val="center"/>
              <w:rPr>
                <w:sz w:val="22"/>
                <w:szCs w:val="22"/>
              </w:rPr>
            </w:pPr>
          </w:p>
        </w:tc>
      </w:tr>
    </w:tbl>
    <w:p w14:paraId="7A0A74E6" w14:textId="78299067" w:rsidR="00101009" w:rsidRPr="00D7171A" w:rsidRDefault="00DF3209" w:rsidP="009C392A">
      <w:pPr>
        <w:jc w:val="both"/>
        <w:rPr>
          <w:b/>
          <w:sz w:val="22"/>
          <w:szCs w:val="22"/>
        </w:rPr>
      </w:pPr>
      <w:r w:rsidRPr="00D7171A">
        <w:rPr>
          <w:sz w:val="22"/>
          <w:szCs w:val="22"/>
        </w:rPr>
        <w:tab/>
      </w:r>
    </w:p>
    <w:sectPr w:rsidR="00101009" w:rsidRPr="00D7171A" w:rsidSect="000F3C92">
      <w:headerReference w:type="default" r:id="rId9"/>
      <w:footerReference w:type="default" r:id="rId10"/>
      <w:headerReference w:type="first" r:id="rId11"/>
      <w:footerReference w:type="first" r:id="rId12"/>
      <w:pgSz w:w="11907" w:h="16840" w:code="9"/>
      <w:pgMar w:top="1418" w:right="1418" w:bottom="1418"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BB0974" w14:textId="77777777" w:rsidR="00BF5C4A" w:rsidRDefault="00BF5C4A">
      <w:r>
        <w:separator/>
      </w:r>
    </w:p>
  </w:endnote>
  <w:endnote w:type="continuationSeparator" w:id="0">
    <w:p w14:paraId="463E3C90" w14:textId="77777777" w:rsidR="00BF5C4A" w:rsidRDefault="00BF5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88394"/>
      <w:docPartObj>
        <w:docPartGallery w:val="Page Numbers (Bottom of Page)"/>
        <w:docPartUnique/>
      </w:docPartObj>
    </w:sdtPr>
    <w:sdtEndPr>
      <w:rPr>
        <w:noProof/>
      </w:rPr>
    </w:sdtEndPr>
    <w:sdtContent>
      <w:p w14:paraId="2291B0BB" w14:textId="28FF1DDC" w:rsidR="00322B17" w:rsidRPr="00613D37" w:rsidRDefault="00322B17">
        <w:pPr>
          <w:pStyle w:val="Footer"/>
          <w:jc w:val="center"/>
          <w:rPr>
            <w:noProof/>
          </w:rPr>
        </w:pPr>
      </w:p>
      <w:tbl>
        <w:tblPr>
          <w:tblStyle w:val="TableGrid"/>
          <w:tblW w:w="0" w:type="auto"/>
          <w:tblInd w:w="0" w:type="dxa"/>
          <w:tblBorders>
            <w:top w:val="single" w:sz="1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322B17" w:rsidRPr="00613D37" w14:paraId="5223963C" w14:textId="77777777" w:rsidTr="00322B17">
          <w:tc>
            <w:tcPr>
              <w:tcW w:w="3020" w:type="dxa"/>
              <w:vAlign w:val="center"/>
            </w:tcPr>
            <w:p w14:paraId="078B7A57" w14:textId="43997D48" w:rsidR="00322B17" w:rsidRPr="00613D37" w:rsidRDefault="00322B17" w:rsidP="00322B17">
              <w:pPr>
                <w:pStyle w:val="Footer"/>
              </w:pPr>
              <w:r w:rsidRPr="00613D37">
                <w:rPr>
                  <w:i/>
                  <w:sz w:val="16"/>
                  <w:szCs w:val="16"/>
                  <w:lang w:val="ro-RO"/>
                </w:rPr>
                <w:t>F 694.20/ Ed.0</w:t>
              </w:r>
              <w:r w:rsidR="00613D37" w:rsidRPr="00613D37">
                <w:rPr>
                  <w:i/>
                  <w:sz w:val="16"/>
                  <w:szCs w:val="16"/>
                  <w:lang w:val="ro-RO"/>
                </w:rPr>
                <w:t>1_EN</w:t>
              </w:r>
            </w:p>
          </w:tc>
          <w:tc>
            <w:tcPr>
              <w:tcW w:w="3020" w:type="dxa"/>
            </w:tcPr>
            <w:p w14:paraId="0CE10E7C" w14:textId="1DCDDA29" w:rsidR="00322B17" w:rsidRPr="00613D37" w:rsidRDefault="00322B17">
              <w:pPr>
                <w:pStyle w:val="Footer"/>
                <w:jc w:val="center"/>
              </w:pPr>
              <w:r w:rsidRPr="00613D37">
                <w:fldChar w:fldCharType="begin"/>
              </w:r>
              <w:r w:rsidRPr="00613D37">
                <w:instrText xml:space="preserve"> PAGE   \* MERGEFORMAT </w:instrText>
              </w:r>
              <w:r w:rsidRPr="00613D37">
                <w:fldChar w:fldCharType="separate"/>
              </w:r>
              <w:r w:rsidR="00613D37">
                <w:rPr>
                  <w:noProof/>
                </w:rPr>
                <w:t>1</w:t>
              </w:r>
              <w:r w:rsidRPr="00613D37">
                <w:rPr>
                  <w:noProof/>
                </w:rPr>
                <w:fldChar w:fldCharType="end"/>
              </w:r>
            </w:p>
          </w:tc>
          <w:tc>
            <w:tcPr>
              <w:tcW w:w="3021" w:type="dxa"/>
            </w:tcPr>
            <w:p w14:paraId="30F56B56" w14:textId="77777777" w:rsidR="00322B17" w:rsidRPr="00613D37" w:rsidRDefault="00322B17">
              <w:pPr>
                <w:pStyle w:val="Footer"/>
                <w:jc w:val="center"/>
              </w:pPr>
            </w:p>
          </w:tc>
        </w:tr>
      </w:tbl>
      <w:p w14:paraId="408C41E6" w14:textId="111660F1" w:rsidR="00322B17" w:rsidRDefault="00BF5C4A">
        <w:pPr>
          <w:pStyle w:val="Footer"/>
          <w:jc w:val="center"/>
        </w:pPr>
      </w:p>
    </w:sdtContent>
  </w:sdt>
  <w:p w14:paraId="30632C51" w14:textId="77777777" w:rsidR="000F3C92" w:rsidRPr="000F3C92" w:rsidRDefault="000F3C92" w:rsidP="000F3C92">
    <w:pPr>
      <w:tabs>
        <w:tab w:val="left" w:pos="709"/>
      </w:tabs>
      <w:rPr>
        <w:b/>
        <w:sz w:val="2"/>
        <w:szCs w:val="2"/>
        <w:lang w:val="ro-RO" w:eastAsia="ro-RO"/>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BC8703" w14:textId="77777777" w:rsidR="009C392A" w:rsidRPr="00995A3E" w:rsidRDefault="009C392A" w:rsidP="00770BE3">
    <w:pPr>
      <w:pStyle w:val="Footer"/>
      <w:rPr>
        <w:i/>
      </w:rPr>
    </w:pPr>
    <w:r>
      <w:rPr>
        <w:i/>
      </w:rPr>
      <w:t>F 558.16/Ed.01</w:t>
    </w:r>
  </w:p>
  <w:p w14:paraId="749467A9" w14:textId="77777777" w:rsidR="009C392A" w:rsidRDefault="009C3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ABD2F8" w14:textId="77777777" w:rsidR="00BF5C4A" w:rsidRDefault="00BF5C4A">
      <w:r>
        <w:separator/>
      </w:r>
    </w:p>
  </w:footnote>
  <w:footnote w:type="continuationSeparator" w:id="0">
    <w:p w14:paraId="35DF6596" w14:textId="77777777" w:rsidR="00BF5C4A" w:rsidRDefault="00BF5C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38" w:type="pct"/>
      <w:jc w:val="center"/>
      <w:tblBorders>
        <w:bottom w:val="single" w:sz="12" w:space="0" w:color="auto"/>
      </w:tblBorders>
      <w:tblCellMar>
        <w:left w:w="57" w:type="dxa"/>
        <w:right w:w="57" w:type="dxa"/>
      </w:tblCellMar>
      <w:tblLook w:val="00A0" w:firstRow="1" w:lastRow="0" w:firstColumn="1" w:lastColumn="0" w:noHBand="0" w:noVBand="0"/>
    </w:tblPr>
    <w:tblGrid>
      <w:gridCol w:w="1929"/>
      <w:gridCol w:w="5423"/>
      <w:gridCol w:w="1903"/>
    </w:tblGrid>
    <w:tr w:rsidR="00065E2F" w:rsidRPr="00486A32" w14:paraId="1FF6C05C" w14:textId="77777777" w:rsidTr="00FE4359">
      <w:trPr>
        <w:trHeight w:val="1418"/>
        <w:jc w:val="center"/>
      </w:trPr>
      <w:tc>
        <w:tcPr>
          <w:tcW w:w="1008" w:type="pct"/>
          <w:vAlign w:val="center"/>
        </w:tcPr>
        <w:p w14:paraId="6BD2B268" w14:textId="77777777" w:rsidR="00065E2F" w:rsidRPr="00EC6FA9" w:rsidRDefault="00065E2F" w:rsidP="00065E2F">
          <w:pPr>
            <w:rPr>
              <w:lang w:eastAsia="es-ES"/>
            </w:rPr>
          </w:pPr>
          <w:r w:rsidRPr="00EC6FA9">
            <w:rPr>
              <w:noProof/>
            </w:rPr>
            <w:drawing>
              <wp:inline distT="0" distB="0" distL="0" distR="0" wp14:anchorId="45D1F7AA" wp14:editId="23171F75">
                <wp:extent cx="1152525" cy="936167"/>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32" t="6193" r="6577" b="10836"/>
                        <a:stretch/>
                      </pic:blipFill>
                      <pic:spPr bwMode="auto">
                        <a:xfrm>
                          <a:off x="0" y="0"/>
                          <a:ext cx="1162508" cy="94427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947" w:type="pct"/>
          <w:vAlign w:val="center"/>
        </w:tcPr>
        <w:p w14:paraId="0D132457" w14:textId="7BFB3110" w:rsidR="00065E2F" w:rsidRPr="00FE4359" w:rsidRDefault="00065E2F" w:rsidP="00065E2F">
          <w:pPr>
            <w:tabs>
              <w:tab w:val="left" w:pos="709"/>
            </w:tabs>
            <w:jc w:val="center"/>
            <w:outlineLvl w:val="6"/>
            <w:rPr>
              <w:b/>
              <w:bCs/>
              <w:sz w:val="20"/>
              <w:szCs w:val="20"/>
            </w:rPr>
          </w:pPr>
          <w:r w:rsidRPr="00FE4359">
            <w:rPr>
              <w:b/>
              <w:bCs/>
              <w:sz w:val="20"/>
              <w:szCs w:val="20"/>
            </w:rPr>
            <w:t>ROM</w:t>
          </w:r>
          <w:r w:rsidR="001A6019">
            <w:rPr>
              <w:b/>
              <w:bCs/>
              <w:sz w:val="20"/>
              <w:szCs w:val="20"/>
            </w:rPr>
            <w:t>A</w:t>
          </w:r>
          <w:r w:rsidRPr="00FE4359">
            <w:rPr>
              <w:b/>
              <w:bCs/>
              <w:sz w:val="20"/>
              <w:szCs w:val="20"/>
            </w:rPr>
            <w:t>NIA</w:t>
          </w:r>
        </w:p>
        <w:p w14:paraId="3265C817" w14:textId="2AE62B42" w:rsidR="00065E2F" w:rsidRPr="00FE4359" w:rsidRDefault="00065E2F" w:rsidP="00065E2F">
          <w:pPr>
            <w:tabs>
              <w:tab w:val="left" w:pos="709"/>
            </w:tabs>
            <w:jc w:val="center"/>
            <w:outlineLvl w:val="6"/>
            <w:rPr>
              <w:b/>
              <w:bCs/>
              <w:sz w:val="20"/>
              <w:szCs w:val="20"/>
            </w:rPr>
          </w:pPr>
          <w:r w:rsidRPr="00FE4359">
            <w:rPr>
              <w:b/>
              <w:bCs/>
              <w:sz w:val="20"/>
              <w:szCs w:val="20"/>
            </w:rPr>
            <w:t>MINISTER</w:t>
          </w:r>
          <w:r w:rsidR="001A6019">
            <w:rPr>
              <w:b/>
              <w:bCs/>
              <w:sz w:val="20"/>
              <w:szCs w:val="20"/>
            </w:rPr>
            <w:t>Y OF EDUCATION</w:t>
          </w:r>
        </w:p>
        <w:p w14:paraId="05B9F3D3" w14:textId="1AE11BD4" w:rsidR="00065E2F" w:rsidRPr="00FE4359" w:rsidRDefault="001A6019" w:rsidP="00065E2F">
          <w:pPr>
            <w:tabs>
              <w:tab w:val="left" w:pos="709"/>
            </w:tabs>
            <w:jc w:val="center"/>
            <w:outlineLvl w:val="6"/>
            <w:rPr>
              <w:b/>
              <w:bCs/>
              <w:color w:val="2F5496" w:themeColor="accent5" w:themeShade="BF"/>
              <w:sz w:val="20"/>
              <w:szCs w:val="20"/>
            </w:rPr>
          </w:pPr>
          <w:r>
            <w:rPr>
              <w:b/>
              <w:bCs/>
              <w:color w:val="2F5496" w:themeColor="accent5" w:themeShade="BF"/>
              <w:sz w:val="20"/>
              <w:szCs w:val="20"/>
            </w:rPr>
            <w:t>“</w:t>
          </w:r>
          <w:r w:rsidRPr="00FE4359">
            <w:rPr>
              <w:b/>
              <w:bCs/>
              <w:color w:val="2F5496" w:themeColor="accent5" w:themeShade="BF"/>
              <w:sz w:val="20"/>
              <w:szCs w:val="20"/>
            </w:rPr>
            <w:t xml:space="preserve">VASILE ALECSANDRI” </w:t>
          </w:r>
          <w:r w:rsidR="00065E2F" w:rsidRPr="00FE4359">
            <w:rPr>
              <w:b/>
              <w:bCs/>
              <w:color w:val="2F5496" w:themeColor="accent5" w:themeShade="BF"/>
              <w:sz w:val="20"/>
              <w:szCs w:val="20"/>
            </w:rPr>
            <w:t>UNIVERSIT</w:t>
          </w:r>
          <w:r>
            <w:rPr>
              <w:b/>
              <w:bCs/>
              <w:color w:val="2F5496" w:themeColor="accent5" w:themeShade="BF"/>
              <w:sz w:val="20"/>
              <w:szCs w:val="20"/>
            </w:rPr>
            <w:t xml:space="preserve">Y OF </w:t>
          </w:r>
          <w:r w:rsidR="00065E2F" w:rsidRPr="00FE4359">
            <w:rPr>
              <w:b/>
              <w:bCs/>
              <w:color w:val="2F5496" w:themeColor="accent5" w:themeShade="BF"/>
              <w:sz w:val="20"/>
              <w:szCs w:val="20"/>
            </w:rPr>
            <w:t>BACĂU</w:t>
          </w:r>
        </w:p>
        <w:p w14:paraId="49CB947B" w14:textId="3187E2D0" w:rsidR="00065E2F" w:rsidRPr="00FE4359" w:rsidRDefault="00065E2F" w:rsidP="00065E2F">
          <w:pPr>
            <w:pStyle w:val="Footer"/>
            <w:jc w:val="center"/>
            <w:rPr>
              <w:sz w:val="20"/>
              <w:szCs w:val="20"/>
            </w:rPr>
          </w:pPr>
          <w:r w:rsidRPr="00FE4359">
            <w:rPr>
              <w:sz w:val="20"/>
              <w:szCs w:val="20"/>
            </w:rPr>
            <w:t>Calea Mărăşeşti</w:t>
          </w:r>
          <w:r w:rsidR="0090627E">
            <w:rPr>
              <w:sz w:val="20"/>
              <w:szCs w:val="20"/>
            </w:rPr>
            <w:t xml:space="preserve">, No. </w:t>
          </w:r>
          <w:r w:rsidR="0090627E" w:rsidRPr="00FE4359">
            <w:rPr>
              <w:sz w:val="20"/>
              <w:szCs w:val="20"/>
            </w:rPr>
            <w:t>157</w:t>
          </w:r>
          <w:r w:rsidRPr="00FE4359">
            <w:rPr>
              <w:sz w:val="20"/>
              <w:szCs w:val="20"/>
            </w:rPr>
            <w:t xml:space="preserve">, </w:t>
          </w:r>
          <w:r w:rsidR="001A6019" w:rsidRPr="00FE4359">
            <w:rPr>
              <w:sz w:val="20"/>
              <w:szCs w:val="20"/>
            </w:rPr>
            <w:t>600115</w:t>
          </w:r>
          <w:r w:rsidR="001A6019">
            <w:rPr>
              <w:sz w:val="20"/>
              <w:szCs w:val="20"/>
            </w:rPr>
            <w:t>, Bacău</w:t>
          </w:r>
        </w:p>
        <w:p w14:paraId="220C20AE" w14:textId="11833204" w:rsidR="00065E2F" w:rsidRPr="00FE4359" w:rsidRDefault="001A6019" w:rsidP="00065E2F">
          <w:pPr>
            <w:pStyle w:val="Footer"/>
            <w:jc w:val="center"/>
            <w:rPr>
              <w:sz w:val="20"/>
              <w:szCs w:val="20"/>
            </w:rPr>
          </w:pPr>
          <w:r>
            <w:rPr>
              <w:sz w:val="20"/>
              <w:szCs w:val="20"/>
            </w:rPr>
            <w:t>Phone:</w:t>
          </w:r>
          <w:r w:rsidR="00065E2F" w:rsidRPr="00FE4359">
            <w:rPr>
              <w:sz w:val="20"/>
              <w:szCs w:val="20"/>
            </w:rPr>
            <w:t xml:space="preserve"> +40-234-542411, fax +40-234-545753</w:t>
          </w:r>
        </w:p>
        <w:p w14:paraId="464E7F90" w14:textId="00EEBEBA" w:rsidR="00065E2F" w:rsidRPr="00081DBB" w:rsidRDefault="001A6019" w:rsidP="00065E2F">
          <w:pPr>
            <w:pStyle w:val="Footer"/>
            <w:jc w:val="center"/>
            <w:rPr>
              <w:sz w:val="18"/>
              <w:szCs w:val="18"/>
              <w:lang w:val="fr-FR"/>
            </w:rPr>
          </w:pPr>
          <w:r w:rsidRPr="00081DBB">
            <w:rPr>
              <w:sz w:val="20"/>
              <w:szCs w:val="20"/>
              <w:lang w:val="fr-FR"/>
            </w:rPr>
            <w:t>www.ub.ro; E</w:t>
          </w:r>
          <w:r w:rsidR="00065E2F" w:rsidRPr="00081DBB">
            <w:rPr>
              <w:sz w:val="20"/>
              <w:szCs w:val="20"/>
              <w:lang w:val="fr-FR"/>
            </w:rPr>
            <w:t>-mail: rector@ub.ro</w:t>
          </w:r>
        </w:p>
      </w:tc>
      <w:tc>
        <w:tcPr>
          <w:tcW w:w="1045" w:type="pct"/>
          <w:vAlign w:val="center"/>
        </w:tcPr>
        <w:p w14:paraId="4C8094AC" w14:textId="77777777" w:rsidR="00065E2F" w:rsidRPr="00081DBB" w:rsidRDefault="00065E2F" w:rsidP="00065E2F">
          <w:pPr>
            <w:jc w:val="right"/>
            <w:rPr>
              <w:sz w:val="4"/>
              <w:szCs w:val="4"/>
              <w:lang w:val="fr-FR" w:eastAsia="es-ES"/>
            </w:rPr>
          </w:pPr>
        </w:p>
        <w:p w14:paraId="7BD470C2" w14:textId="77777777" w:rsidR="00065E2F" w:rsidRPr="0090627E" w:rsidRDefault="00065E2F" w:rsidP="00065E2F">
          <w:pPr>
            <w:jc w:val="right"/>
            <w:rPr>
              <w:sz w:val="4"/>
              <w:szCs w:val="4"/>
              <w:lang w:eastAsia="es-ES"/>
            </w:rPr>
          </w:pPr>
          <w:r w:rsidRPr="000849F7">
            <w:rPr>
              <w:noProof/>
            </w:rPr>
            <w:drawing>
              <wp:inline distT="0" distB="0" distL="0" distR="0" wp14:anchorId="491E9828" wp14:editId="35C00967">
                <wp:extent cx="844550" cy="852022"/>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7483" cy="854981"/>
                        </a:xfrm>
                        <a:prstGeom prst="rect">
                          <a:avLst/>
                        </a:prstGeom>
                        <a:noFill/>
                        <a:ln>
                          <a:noFill/>
                        </a:ln>
                      </pic:spPr>
                    </pic:pic>
                  </a:graphicData>
                </a:graphic>
              </wp:inline>
            </w:drawing>
          </w:r>
        </w:p>
      </w:tc>
    </w:tr>
  </w:tbl>
  <w:p w14:paraId="583E42E4" w14:textId="77777777" w:rsidR="009C392A" w:rsidRDefault="009C39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FC2673" w14:textId="77777777" w:rsidR="009C392A" w:rsidRPr="00481441" w:rsidRDefault="009C392A" w:rsidP="00DF3209">
    <w:pPr>
      <w:pStyle w:val="Header"/>
      <w:jc w:val="center"/>
      <w:rPr>
        <w:sz w:val="24"/>
        <w:szCs w:val="24"/>
      </w:rPr>
    </w:pPr>
    <w:r>
      <w:rPr>
        <w:rFonts w:ascii="Palatino Linotype" w:hAnsi="Palatino Linotype"/>
        <w:b/>
        <w:sz w:val="26"/>
        <w:szCs w:val="26"/>
      </w:rPr>
      <w:t>sigla</w:t>
    </w:r>
  </w:p>
  <w:p w14:paraId="3D5BE710" w14:textId="77777777" w:rsidR="009C392A" w:rsidRDefault="009C392A" w:rsidP="005F6F56">
    <w:pPr>
      <w:pStyle w:val="Header"/>
    </w:pPr>
  </w:p>
  <w:p w14:paraId="09BC3020" w14:textId="77777777" w:rsidR="009C392A" w:rsidRPr="005F6F56" w:rsidRDefault="009C392A" w:rsidP="005F6F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A4DC5"/>
    <w:multiLevelType w:val="hybridMultilevel"/>
    <w:tmpl w:val="30548128"/>
    <w:lvl w:ilvl="0" w:tplc="947E52FE">
      <w:numFmt w:val="bullet"/>
      <w:lvlText w:val="-"/>
      <w:lvlJc w:val="left"/>
      <w:pPr>
        <w:tabs>
          <w:tab w:val="num" w:pos="1590"/>
        </w:tabs>
        <w:ind w:left="1590" w:hanging="870"/>
      </w:pPr>
      <w:rPr>
        <w:rFonts w:ascii="Times New Roman" w:eastAsia="Times New Roman" w:hAnsi="Times New Roman" w:cs="Times New Roman"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nsid w:val="0BE15F72"/>
    <w:multiLevelType w:val="multilevel"/>
    <w:tmpl w:val="D98EDF0A"/>
    <w:lvl w:ilvl="0">
      <w:start w:val="1"/>
      <w:numFmt w:val="decimal"/>
      <w:lvlText w:val="%1."/>
      <w:lvlJc w:val="left"/>
      <w:pPr>
        <w:ind w:left="810" w:hanging="810"/>
      </w:pPr>
      <w:rPr>
        <w:rFonts w:hint="default"/>
        <w:color w:val="auto"/>
      </w:rPr>
    </w:lvl>
    <w:lvl w:ilvl="1">
      <w:start w:val="1"/>
      <w:numFmt w:val="decimal"/>
      <w:lvlText w:val="%1.%2."/>
      <w:lvlJc w:val="left"/>
      <w:pPr>
        <w:ind w:left="810" w:hanging="810"/>
      </w:pPr>
      <w:rPr>
        <w:rFonts w:hint="default"/>
        <w:color w:val="auto"/>
      </w:rPr>
    </w:lvl>
    <w:lvl w:ilvl="2">
      <w:start w:val="1"/>
      <w:numFmt w:val="decimal"/>
      <w:lvlText w:val="%1.%2.%3."/>
      <w:lvlJc w:val="left"/>
      <w:pPr>
        <w:ind w:left="810" w:hanging="810"/>
      </w:pPr>
      <w:rPr>
        <w:rFonts w:hint="default"/>
        <w:color w:val="auto"/>
      </w:rPr>
    </w:lvl>
    <w:lvl w:ilvl="3">
      <w:start w:val="1"/>
      <w:numFmt w:val="decimal"/>
      <w:lvlText w:val="%1.%2.%3.%4."/>
      <w:lvlJc w:val="left"/>
      <w:pPr>
        <w:ind w:left="810" w:hanging="81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
    <w:nsid w:val="13F43B52"/>
    <w:multiLevelType w:val="multilevel"/>
    <w:tmpl w:val="9BDA6216"/>
    <w:lvl w:ilvl="0">
      <w:start w:val="1"/>
      <w:numFmt w:val="decimal"/>
      <w:lvlText w:val="%1."/>
      <w:lvlJc w:val="left"/>
      <w:pPr>
        <w:ind w:left="720" w:hanging="360"/>
      </w:p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3">
    <w:nsid w:val="19A057C8"/>
    <w:multiLevelType w:val="hybridMultilevel"/>
    <w:tmpl w:val="9B243284"/>
    <w:lvl w:ilvl="0" w:tplc="6AB6468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0562E41"/>
    <w:multiLevelType w:val="multilevel"/>
    <w:tmpl w:val="290C1B54"/>
    <w:lvl w:ilvl="0">
      <w:start w:val="5"/>
      <w:numFmt w:val="decimal"/>
      <w:lvlText w:val="%1."/>
      <w:lvlJc w:val="left"/>
      <w:pPr>
        <w:ind w:left="360" w:hanging="360"/>
      </w:pPr>
      <w:rPr>
        <w:rFonts w:hint="default"/>
        <w:b/>
      </w:rPr>
    </w:lvl>
    <w:lvl w:ilvl="1">
      <w:start w:val="1"/>
      <w:numFmt w:val="decimal"/>
      <w:lvlText w:val="%1.%2."/>
      <w:lvlJc w:val="left"/>
      <w:pPr>
        <w:ind w:left="2062"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21020925"/>
    <w:multiLevelType w:val="hybridMultilevel"/>
    <w:tmpl w:val="E0D84AD8"/>
    <w:lvl w:ilvl="0" w:tplc="6AB64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63506B"/>
    <w:multiLevelType w:val="hybridMultilevel"/>
    <w:tmpl w:val="D0B8DF92"/>
    <w:lvl w:ilvl="0" w:tplc="04090001">
      <w:start w:val="1"/>
      <w:numFmt w:val="bullet"/>
      <w:lvlText w:val=""/>
      <w:lvlJc w:val="left"/>
      <w:pPr>
        <w:ind w:left="1794" w:hanging="360"/>
      </w:pPr>
      <w:rPr>
        <w:rFonts w:ascii="Symbol" w:hAnsi="Symbol" w:hint="default"/>
        <w:b w:val="0"/>
      </w:rPr>
    </w:lvl>
    <w:lvl w:ilvl="1" w:tplc="04090003" w:tentative="1">
      <w:start w:val="1"/>
      <w:numFmt w:val="bullet"/>
      <w:lvlText w:val="o"/>
      <w:lvlJc w:val="left"/>
      <w:pPr>
        <w:ind w:left="2514" w:hanging="360"/>
      </w:pPr>
      <w:rPr>
        <w:rFonts w:ascii="Courier New" w:hAnsi="Courier New" w:cs="Courier New" w:hint="default"/>
      </w:rPr>
    </w:lvl>
    <w:lvl w:ilvl="2" w:tplc="04090005" w:tentative="1">
      <w:start w:val="1"/>
      <w:numFmt w:val="bullet"/>
      <w:lvlText w:val=""/>
      <w:lvlJc w:val="left"/>
      <w:pPr>
        <w:ind w:left="3234" w:hanging="360"/>
      </w:pPr>
      <w:rPr>
        <w:rFonts w:ascii="Wingdings" w:hAnsi="Wingdings" w:hint="default"/>
      </w:rPr>
    </w:lvl>
    <w:lvl w:ilvl="3" w:tplc="04090001" w:tentative="1">
      <w:start w:val="1"/>
      <w:numFmt w:val="bullet"/>
      <w:lvlText w:val=""/>
      <w:lvlJc w:val="left"/>
      <w:pPr>
        <w:ind w:left="3954" w:hanging="360"/>
      </w:pPr>
      <w:rPr>
        <w:rFonts w:ascii="Symbol" w:hAnsi="Symbol" w:hint="default"/>
      </w:rPr>
    </w:lvl>
    <w:lvl w:ilvl="4" w:tplc="04090003" w:tentative="1">
      <w:start w:val="1"/>
      <w:numFmt w:val="bullet"/>
      <w:lvlText w:val="o"/>
      <w:lvlJc w:val="left"/>
      <w:pPr>
        <w:ind w:left="4674" w:hanging="360"/>
      </w:pPr>
      <w:rPr>
        <w:rFonts w:ascii="Courier New" w:hAnsi="Courier New" w:cs="Courier New" w:hint="default"/>
      </w:rPr>
    </w:lvl>
    <w:lvl w:ilvl="5" w:tplc="04090005" w:tentative="1">
      <w:start w:val="1"/>
      <w:numFmt w:val="bullet"/>
      <w:lvlText w:val=""/>
      <w:lvlJc w:val="left"/>
      <w:pPr>
        <w:ind w:left="5394" w:hanging="360"/>
      </w:pPr>
      <w:rPr>
        <w:rFonts w:ascii="Wingdings" w:hAnsi="Wingdings" w:hint="default"/>
      </w:rPr>
    </w:lvl>
    <w:lvl w:ilvl="6" w:tplc="04090001" w:tentative="1">
      <w:start w:val="1"/>
      <w:numFmt w:val="bullet"/>
      <w:lvlText w:val=""/>
      <w:lvlJc w:val="left"/>
      <w:pPr>
        <w:ind w:left="6114" w:hanging="360"/>
      </w:pPr>
      <w:rPr>
        <w:rFonts w:ascii="Symbol" w:hAnsi="Symbol" w:hint="default"/>
      </w:rPr>
    </w:lvl>
    <w:lvl w:ilvl="7" w:tplc="04090003" w:tentative="1">
      <w:start w:val="1"/>
      <w:numFmt w:val="bullet"/>
      <w:lvlText w:val="o"/>
      <w:lvlJc w:val="left"/>
      <w:pPr>
        <w:ind w:left="6834" w:hanging="360"/>
      </w:pPr>
      <w:rPr>
        <w:rFonts w:ascii="Courier New" w:hAnsi="Courier New" w:cs="Courier New" w:hint="default"/>
      </w:rPr>
    </w:lvl>
    <w:lvl w:ilvl="8" w:tplc="04090005" w:tentative="1">
      <w:start w:val="1"/>
      <w:numFmt w:val="bullet"/>
      <w:lvlText w:val=""/>
      <w:lvlJc w:val="left"/>
      <w:pPr>
        <w:ind w:left="7554" w:hanging="360"/>
      </w:pPr>
      <w:rPr>
        <w:rFonts w:ascii="Wingdings" w:hAnsi="Wingdings" w:hint="default"/>
      </w:rPr>
    </w:lvl>
  </w:abstractNum>
  <w:abstractNum w:abstractNumId="7">
    <w:nsid w:val="262B66FE"/>
    <w:multiLevelType w:val="hybridMultilevel"/>
    <w:tmpl w:val="D940F040"/>
    <w:lvl w:ilvl="0" w:tplc="6AB64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74542"/>
    <w:multiLevelType w:val="hybridMultilevel"/>
    <w:tmpl w:val="4676AD92"/>
    <w:lvl w:ilvl="0" w:tplc="4F6090B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A2651F"/>
    <w:multiLevelType w:val="hybridMultilevel"/>
    <w:tmpl w:val="946EEECC"/>
    <w:lvl w:ilvl="0" w:tplc="EBD630B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4058EA"/>
    <w:multiLevelType w:val="hybridMultilevel"/>
    <w:tmpl w:val="9F60C8E4"/>
    <w:lvl w:ilvl="0" w:tplc="6AB64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76264E3"/>
    <w:multiLevelType w:val="hybridMultilevel"/>
    <w:tmpl w:val="D3A27F8A"/>
    <w:lvl w:ilvl="0" w:tplc="49E4196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05B29C1"/>
    <w:multiLevelType w:val="hybridMultilevel"/>
    <w:tmpl w:val="7FE6097C"/>
    <w:lvl w:ilvl="0" w:tplc="E932BF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734DE6"/>
    <w:multiLevelType w:val="hybridMultilevel"/>
    <w:tmpl w:val="8F343F82"/>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AA726D"/>
    <w:multiLevelType w:val="hybridMultilevel"/>
    <w:tmpl w:val="3F56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9C47297"/>
    <w:multiLevelType w:val="hybridMultilevel"/>
    <w:tmpl w:val="A0DE01FE"/>
    <w:lvl w:ilvl="0" w:tplc="16FE93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D3E60A4"/>
    <w:multiLevelType w:val="multilevel"/>
    <w:tmpl w:val="9BDA6216"/>
    <w:lvl w:ilvl="0">
      <w:start w:val="1"/>
      <w:numFmt w:val="decimal"/>
      <w:lvlText w:val="%1."/>
      <w:lvlJc w:val="left"/>
      <w:pPr>
        <w:ind w:left="720" w:hanging="360"/>
      </w:pPr>
    </w:lvl>
    <w:lvl w:ilvl="1">
      <w:start w:val="1"/>
      <w:numFmt w:val="decimal"/>
      <w:isLgl/>
      <w:lvlText w:val="%1.%2."/>
      <w:lvlJc w:val="left"/>
      <w:pPr>
        <w:ind w:left="825" w:hanging="465"/>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abstractNum w:abstractNumId="17">
    <w:nsid w:val="5F0C1085"/>
    <w:multiLevelType w:val="hybridMultilevel"/>
    <w:tmpl w:val="05083FDA"/>
    <w:lvl w:ilvl="0" w:tplc="6AB646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6ED54FD"/>
    <w:multiLevelType w:val="hybridMultilevel"/>
    <w:tmpl w:val="ACAE03CA"/>
    <w:lvl w:ilvl="0" w:tplc="8696CF52">
      <w:numFmt w:val="bullet"/>
      <w:lvlText w:val="-"/>
      <w:lvlJc w:val="left"/>
      <w:pPr>
        <w:tabs>
          <w:tab w:val="num" w:pos="1635"/>
        </w:tabs>
        <w:ind w:left="1635" w:hanging="915"/>
      </w:pPr>
      <w:rPr>
        <w:rFonts w:ascii="Times New Roman" w:eastAsia="Times New Roman" w:hAnsi="Times New Roman" w:cs="Times New Roman" w:hint="default"/>
      </w:rPr>
    </w:lvl>
    <w:lvl w:ilvl="1" w:tplc="98F6896C">
      <w:numFmt w:val="bullet"/>
      <w:lvlText w:val=""/>
      <w:lvlJc w:val="left"/>
      <w:pPr>
        <w:tabs>
          <w:tab w:val="num" w:pos="1800"/>
        </w:tabs>
        <w:ind w:left="1800" w:hanging="360"/>
      </w:pPr>
      <w:rPr>
        <w:rFonts w:ascii="Symbol" w:eastAsia="Times New Roman" w:hAnsi="Symbol"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CEE2DCD"/>
    <w:multiLevelType w:val="hybridMultilevel"/>
    <w:tmpl w:val="A6440E4A"/>
    <w:lvl w:ilvl="0" w:tplc="16FE93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D203A4F"/>
    <w:multiLevelType w:val="hybridMultilevel"/>
    <w:tmpl w:val="56AA3256"/>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FED240D"/>
    <w:multiLevelType w:val="hybridMultilevel"/>
    <w:tmpl w:val="5F0A6196"/>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803837"/>
    <w:multiLevelType w:val="hybridMultilevel"/>
    <w:tmpl w:val="CE0EAEE2"/>
    <w:lvl w:ilvl="0" w:tplc="16FE933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0C2E09"/>
    <w:multiLevelType w:val="hybridMultilevel"/>
    <w:tmpl w:val="71F08500"/>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AD50CC"/>
    <w:multiLevelType w:val="hybridMultilevel"/>
    <w:tmpl w:val="E6F27432"/>
    <w:lvl w:ilvl="0" w:tplc="5A68A1C4">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F396F31"/>
    <w:multiLevelType w:val="hybridMultilevel"/>
    <w:tmpl w:val="241E0EF6"/>
    <w:lvl w:ilvl="0" w:tplc="5AA2650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0"/>
  </w:num>
  <w:num w:numId="4">
    <w:abstractNumId w:val="1"/>
  </w:num>
  <w:num w:numId="5">
    <w:abstractNumId w:val="24"/>
  </w:num>
  <w:num w:numId="6">
    <w:abstractNumId w:val="20"/>
  </w:num>
  <w:num w:numId="7">
    <w:abstractNumId w:val="9"/>
  </w:num>
  <w:num w:numId="8">
    <w:abstractNumId w:val="21"/>
  </w:num>
  <w:num w:numId="9">
    <w:abstractNumId w:val="13"/>
  </w:num>
  <w:num w:numId="10">
    <w:abstractNumId w:val="16"/>
  </w:num>
  <w:num w:numId="11">
    <w:abstractNumId w:val="2"/>
  </w:num>
  <w:num w:numId="12">
    <w:abstractNumId w:val="25"/>
  </w:num>
  <w:num w:numId="13">
    <w:abstractNumId w:val="23"/>
  </w:num>
  <w:num w:numId="14">
    <w:abstractNumId w:val="12"/>
  </w:num>
  <w:num w:numId="15">
    <w:abstractNumId w:val="4"/>
  </w:num>
  <w:num w:numId="16">
    <w:abstractNumId w:val="6"/>
  </w:num>
  <w:num w:numId="17">
    <w:abstractNumId w:val="14"/>
  </w:num>
  <w:num w:numId="18">
    <w:abstractNumId w:val="22"/>
  </w:num>
  <w:num w:numId="19">
    <w:abstractNumId w:val="15"/>
  </w:num>
  <w:num w:numId="20">
    <w:abstractNumId w:val="8"/>
  </w:num>
  <w:num w:numId="21">
    <w:abstractNumId w:val="3"/>
  </w:num>
  <w:num w:numId="22">
    <w:abstractNumId w:val="19"/>
  </w:num>
  <w:num w:numId="23">
    <w:abstractNumId w:val="7"/>
  </w:num>
  <w:num w:numId="24">
    <w:abstractNumId w:val="10"/>
  </w:num>
  <w:num w:numId="25">
    <w:abstractNumId w:val="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DF9"/>
    <w:rsid w:val="000054DC"/>
    <w:rsid w:val="000074EA"/>
    <w:rsid w:val="0002235D"/>
    <w:rsid w:val="000239C5"/>
    <w:rsid w:val="0003516E"/>
    <w:rsid w:val="000418F3"/>
    <w:rsid w:val="00045F79"/>
    <w:rsid w:val="00046CF6"/>
    <w:rsid w:val="00051495"/>
    <w:rsid w:val="00065E2F"/>
    <w:rsid w:val="00067494"/>
    <w:rsid w:val="00081DBB"/>
    <w:rsid w:val="00090930"/>
    <w:rsid w:val="0009450D"/>
    <w:rsid w:val="000A2789"/>
    <w:rsid w:val="000D41BC"/>
    <w:rsid w:val="000E167B"/>
    <w:rsid w:val="000E35FD"/>
    <w:rsid w:val="000F3C92"/>
    <w:rsid w:val="00101009"/>
    <w:rsid w:val="00145C1E"/>
    <w:rsid w:val="00152D79"/>
    <w:rsid w:val="00165936"/>
    <w:rsid w:val="0017636C"/>
    <w:rsid w:val="001831CA"/>
    <w:rsid w:val="00183C7E"/>
    <w:rsid w:val="00196B6D"/>
    <w:rsid w:val="001A5C31"/>
    <w:rsid w:val="001A6019"/>
    <w:rsid w:val="001C4FAE"/>
    <w:rsid w:val="0020594D"/>
    <w:rsid w:val="00207018"/>
    <w:rsid w:val="00211567"/>
    <w:rsid w:val="00226A48"/>
    <w:rsid w:val="002572F3"/>
    <w:rsid w:val="00281062"/>
    <w:rsid w:val="00282291"/>
    <w:rsid w:val="00294553"/>
    <w:rsid w:val="002D3CD7"/>
    <w:rsid w:val="002E03BD"/>
    <w:rsid w:val="002E6015"/>
    <w:rsid w:val="002E64FC"/>
    <w:rsid w:val="002E655D"/>
    <w:rsid w:val="002F04E8"/>
    <w:rsid w:val="003003A6"/>
    <w:rsid w:val="00302D69"/>
    <w:rsid w:val="0031137E"/>
    <w:rsid w:val="00322B17"/>
    <w:rsid w:val="0034119E"/>
    <w:rsid w:val="00346101"/>
    <w:rsid w:val="00375E98"/>
    <w:rsid w:val="0038647C"/>
    <w:rsid w:val="003872CC"/>
    <w:rsid w:val="003953E4"/>
    <w:rsid w:val="003A6978"/>
    <w:rsid w:val="003A6BAA"/>
    <w:rsid w:val="003B50AB"/>
    <w:rsid w:val="003B7763"/>
    <w:rsid w:val="003C11E3"/>
    <w:rsid w:val="003D0563"/>
    <w:rsid w:val="003E73AF"/>
    <w:rsid w:val="003F4A00"/>
    <w:rsid w:val="004033BA"/>
    <w:rsid w:val="00422A53"/>
    <w:rsid w:val="00436D4D"/>
    <w:rsid w:val="00446D93"/>
    <w:rsid w:val="004554D2"/>
    <w:rsid w:val="00471841"/>
    <w:rsid w:val="00474EAE"/>
    <w:rsid w:val="00481441"/>
    <w:rsid w:val="00487FEE"/>
    <w:rsid w:val="00495FF8"/>
    <w:rsid w:val="004B0901"/>
    <w:rsid w:val="004B2F39"/>
    <w:rsid w:val="004B5C51"/>
    <w:rsid w:val="005017AC"/>
    <w:rsid w:val="005067FF"/>
    <w:rsid w:val="0051302E"/>
    <w:rsid w:val="005178D2"/>
    <w:rsid w:val="00523A5B"/>
    <w:rsid w:val="005312DD"/>
    <w:rsid w:val="00532ED4"/>
    <w:rsid w:val="00533B0C"/>
    <w:rsid w:val="005404C2"/>
    <w:rsid w:val="00556FA7"/>
    <w:rsid w:val="00572D13"/>
    <w:rsid w:val="00575571"/>
    <w:rsid w:val="00581322"/>
    <w:rsid w:val="00592392"/>
    <w:rsid w:val="005B1C5F"/>
    <w:rsid w:val="005E2190"/>
    <w:rsid w:val="005E272C"/>
    <w:rsid w:val="005F6F56"/>
    <w:rsid w:val="005F76EE"/>
    <w:rsid w:val="00607A7D"/>
    <w:rsid w:val="00613D37"/>
    <w:rsid w:val="0061519F"/>
    <w:rsid w:val="00637F4A"/>
    <w:rsid w:val="006424D6"/>
    <w:rsid w:val="00673AA0"/>
    <w:rsid w:val="006A3203"/>
    <w:rsid w:val="006B20EC"/>
    <w:rsid w:val="006C418B"/>
    <w:rsid w:val="006C568B"/>
    <w:rsid w:val="006E5E08"/>
    <w:rsid w:val="006F69A3"/>
    <w:rsid w:val="0070277C"/>
    <w:rsid w:val="00722917"/>
    <w:rsid w:val="00724E05"/>
    <w:rsid w:val="00755827"/>
    <w:rsid w:val="00762E5C"/>
    <w:rsid w:val="00767F92"/>
    <w:rsid w:val="00770BE3"/>
    <w:rsid w:val="007721AE"/>
    <w:rsid w:val="00783EEF"/>
    <w:rsid w:val="00797C18"/>
    <w:rsid w:val="007A1E0A"/>
    <w:rsid w:val="007B43D6"/>
    <w:rsid w:val="007C0574"/>
    <w:rsid w:val="007C0688"/>
    <w:rsid w:val="007D1657"/>
    <w:rsid w:val="007F080B"/>
    <w:rsid w:val="00802904"/>
    <w:rsid w:val="00810102"/>
    <w:rsid w:val="008115CA"/>
    <w:rsid w:val="00816BB7"/>
    <w:rsid w:val="00823B9D"/>
    <w:rsid w:val="00823E35"/>
    <w:rsid w:val="00825DB6"/>
    <w:rsid w:val="00826B1F"/>
    <w:rsid w:val="00842361"/>
    <w:rsid w:val="00843DB8"/>
    <w:rsid w:val="00867C68"/>
    <w:rsid w:val="00896DF9"/>
    <w:rsid w:val="008A10CA"/>
    <w:rsid w:val="008A2256"/>
    <w:rsid w:val="008D458E"/>
    <w:rsid w:val="008F2F2D"/>
    <w:rsid w:val="008F4DD1"/>
    <w:rsid w:val="0090627E"/>
    <w:rsid w:val="00910FA6"/>
    <w:rsid w:val="00917DD7"/>
    <w:rsid w:val="00922D80"/>
    <w:rsid w:val="009319BC"/>
    <w:rsid w:val="00937C9E"/>
    <w:rsid w:val="00953F06"/>
    <w:rsid w:val="00971712"/>
    <w:rsid w:val="0099056E"/>
    <w:rsid w:val="009A63DB"/>
    <w:rsid w:val="009B0432"/>
    <w:rsid w:val="009C392A"/>
    <w:rsid w:val="009D5BE3"/>
    <w:rsid w:val="009F02F9"/>
    <w:rsid w:val="009F107E"/>
    <w:rsid w:val="009F7F95"/>
    <w:rsid w:val="00A00A50"/>
    <w:rsid w:val="00A01CAE"/>
    <w:rsid w:val="00A02806"/>
    <w:rsid w:val="00A15C8F"/>
    <w:rsid w:val="00A23F06"/>
    <w:rsid w:val="00A2526C"/>
    <w:rsid w:val="00A30184"/>
    <w:rsid w:val="00A33B53"/>
    <w:rsid w:val="00A54CEE"/>
    <w:rsid w:val="00A62B04"/>
    <w:rsid w:val="00A96D3A"/>
    <w:rsid w:val="00AB71CA"/>
    <w:rsid w:val="00AD0590"/>
    <w:rsid w:val="00AD2D7D"/>
    <w:rsid w:val="00AE4F7F"/>
    <w:rsid w:val="00AF0FE8"/>
    <w:rsid w:val="00B20FDC"/>
    <w:rsid w:val="00B37A10"/>
    <w:rsid w:val="00B554FA"/>
    <w:rsid w:val="00B66F01"/>
    <w:rsid w:val="00B6702D"/>
    <w:rsid w:val="00B75CC5"/>
    <w:rsid w:val="00BB5681"/>
    <w:rsid w:val="00BD3988"/>
    <w:rsid w:val="00BF5C4A"/>
    <w:rsid w:val="00C021A6"/>
    <w:rsid w:val="00C17346"/>
    <w:rsid w:val="00C3451F"/>
    <w:rsid w:val="00C85C8A"/>
    <w:rsid w:val="00C920C4"/>
    <w:rsid w:val="00C92A35"/>
    <w:rsid w:val="00C9676B"/>
    <w:rsid w:val="00CA1BB1"/>
    <w:rsid w:val="00CB538D"/>
    <w:rsid w:val="00CC4256"/>
    <w:rsid w:val="00CC5B9E"/>
    <w:rsid w:val="00CE60AE"/>
    <w:rsid w:val="00D01E73"/>
    <w:rsid w:val="00D041D1"/>
    <w:rsid w:val="00D15FF4"/>
    <w:rsid w:val="00D25069"/>
    <w:rsid w:val="00D25152"/>
    <w:rsid w:val="00D26D8B"/>
    <w:rsid w:val="00D574EA"/>
    <w:rsid w:val="00D63CAE"/>
    <w:rsid w:val="00D7171A"/>
    <w:rsid w:val="00D77F2B"/>
    <w:rsid w:val="00D832B7"/>
    <w:rsid w:val="00DA17B5"/>
    <w:rsid w:val="00DA4CD2"/>
    <w:rsid w:val="00DB0A7E"/>
    <w:rsid w:val="00DC12E3"/>
    <w:rsid w:val="00DD3BA5"/>
    <w:rsid w:val="00DF3209"/>
    <w:rsid w:val="00DF67C2"/>
    <w:rsid w:val="00E320C1"/>
    <w:rsid w:val="00E65061"/>
    <w:rsid w:val="00E74955"/>
    <w:rsid w:val="00E82845"/>
    <w:rsid w:val="00E92CBC"/>
    <w:rsid w:val="00EA105B"/>
    <w:rsid w:val="00EA3142"/>
    <w:rsid w:val="00EA361D"/>
    <w:rsid w:val="00EB2D65"/>
    <w:rsid w:val="00EB3CA6"/>
    <w:rsid w:val="00ED12F4"/>
    <w:rsid w:val="00ED4295"/>
    <w:rsid w:val="00ED6469"/>
    <w:rsid w:val="00ED73A6"/>
    <w:rsid w:val="00EF00C4"/>
    <w:rsid w:val="00EF569C"/>
    <w:rsid w:val="00F006D2"/>
    <w:rsid w:val="00F10FE0"/>
    <w:rsid w:val="00F134FF"/>
    <w:rsid w:val="00F37170"/>
    <w:rsid w:val="00F47486"/>
    <w:rsid w:val="00F560DF"/>
    <w:rsid w:val="00F57F28"/>
    <w:rsid w:val="00F724A6"/>
    <w:rsid w:val="00F77801"/>
    <w:rsid w:val="00F77D5D"/>
    <w:rsid w:val="00F81D6D"/>
    <w:rsid w:val="00F8327C"/>
    <w:rsid w:val="00FA3756"/>
    <w:rsid w:val="00FA46F1"/>
    <w:rsid w:val="00FA4895"/>
    <w:rsid w:val="00FE38C3"/>
    <w:rsid w:val="00FE4359"/>
    <w:rsid w:val="00FE6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041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85C8A"/>
    <w:pPr>
      <w:keepNext/>
      <w:jc w:val="center"/>
      <w:outlineLvl w:val="0"/>
    </w:pPr>
    <w:rPr>
      <w:rFonts w:ascii="Arial Narrow" w:hAnsi="Arial Narrow"/>
      <w:b/>
      <w:lang w:eastAsia="ro-RO"/>
    </w:rPr>
  </w:style>
  <w:style w:type="paragraph" w:styleId="Heading2">
    <w:name w:val="heading 2"/>
    <w:basedOn w:val="Normal"/>
    <w:next w:val="Normal"/>
    <w:qFormat/>
    <w:rsid w:val="00C85C8A"/>
    <w:pPr>
      <w:keepNext/>
      <w:jc w:val="center"/>
      <w:outlineLvl w:val="1"/>
    </w:pPr>
    <w:rPr>
      <w:rFonts w:ascii="Arial Narrow" w:hAnsi="Arial Narrow" w:cs="Arial"/>
      <w:b/>
      <w:bCs/>
      <w:sz w:val="28"/>
      <w:lang w:val="ro-RO" w:eastAsia="ro-RO"/>
    </w:rPr>
  </w:style>
  <w:style w:type="paragraph" w:styleId="Heading7">
    <w:name w:val="heading 7"/>
    <w:basedOn w:val="Normal"/>
    <w:next w:val="Normal"/>
    <w:qFormat/>
    <w:rsid w:val="00C3451F"/>
    <w:pPr>
      <w:keepNext/>
      <w:jc w:val="center"/>
      <w:outlineLvl w:val="6"/>
    </w:pPr>
    <w:rPr>
      <w:b/>
      <w:sz w:val="32"/>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451F"/>
    <w:rPr>
      <w:color w:val="0000FF"/>
      <w:u w:val="single"/>
    </w:rPr>
  </w:style>
  <w:style w:type="paragraph" w:styleId="Header">
    <w:name w:val="header"/>
    <w:basedOn w:val="Normal"/>
    <w:rsid w:val="00C3451F"/>
    <w:pPr>
      <w:tabs>
        <w:tab w:val="center" w:pos="4153"/>
        <w:tab w:val="right" w:pos="8306"/>
      </w:tabs>
      <w:jc w:val="both"/>
    </w:pPr>
    <w:rPr>
      <w:sz w:val="28"/>
      <w:szCs w:val="20"/>
      <w:lang w:val="ro-RO" w:eastAsia="ro-RO"/>
    </w:rPr>
  </w:style>
  <w:style w:type="paragraph" w:styleId="Footer">
    <w:name w:val="footer"/>
    <w:basedOn w:val="Normal"/>
    <w:link w:val="FooterChar"/>
    <w:uiPriority w:val="99"/>
    <w:rsid w:val="00481441"/>
    <w:pPr>
      <w:tabs>
        <w:tab w:val="center" w:pos="4536"/>
        <w:tab w:val="right" w:pos="9072"/>
      </w:tabs>
    </w:pPr>
  </w:style>
  <w:style w:type="character" w:styleId="FollowedHyperlink">
    <w:name w:val="FollowedHyperlink"/>
    <w:rsid w:val="00481441"/>
    <w:rPr>
      <w:color w:val="800080"/>
      <w:u w:val="single"/>
    </w:rPr>
  </w:style>
  <w:style w:type="paragraph" w:styleId="FootnoteText">
    <w:name w:val="footnote text"/>
    <w:basedOn w:val="Normal"/>
    <w:semiHidden/>
    <w:rsid w:val="00F77801"/>
    <w:rPr>
      <w:sz w:val="20"/>
      <w:szCs w:val="20"/>
    </w:rPr>
  </w:style>
  <w:style w:type="character" w:styleId="FootnoteReference">
    <w:name w:val="footnote reference"/>
    <w:rsid w:val="00F77801"/>
    <w:rPr>
      <w:vertAlign w:val="superscript"/>
    </w:rPr>
  </w:style>
  <w:style w:type="table" w:styleId="TableGrid">
    <w:name w:val="Table Grid"/>
    <w:basedOn w:val="TableNormal"/>
    <w:rsid w:val="006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5C1E"/>
    <w:rPr>
      <w:rFonts w:ascii="Tahoma" w:hAnsi="Tahoma" w:cs="Tahoma"/>
      <w:sz w:val="16"/>
      <w:szCs w:val="16"/>
    </w:rPr>
  </w:style>
  <w:style w:type="character" w:customStyle="1" w:styleId="BalloonTextChar">
    <w:name w:val="Balloon Text Char"/>
    <w:link w:val="BalloonText"/>
    <w:rsid w:val="00145C1E"/>
    <w:rPr>
      <w:rFonts w:ascii="Tahoma" w:hAnsi="Tahoma" w:cs="Tahoma"/>
      <w:sz w:val="16"/>
      <w:szCs w:val="16"/>
      <w:lang w:val="en-US" w:eastAsia="en-US"/>
    </w:rPr>
  </w:style>
  <w:style w:type="character" w:customStyle="1" w:styleId="FooterChar">
    <w:name w:val="Footer Char"/>
    <w:link w:val="Footer"/>
    <w:uiPriority w:val="99"/>
    <w:rsid w:val="00CA1BB1"/>
    <w:rPr>
      <w:sz w:val="24"/>
      <w:szCs w:val="24"/>
    </w:rPr>
  </w:style>
  <w:style w:type="paragraph" w:styleId="ListParagraph">
    <w:name w:val="List Paragraph"/>
    <w:basedOn w:val="Normal"/>
    <w:uiPriority w:val="34"/>
    <w:qFormat/>
    <w:rsid w:val="00065E2F"/>
    <w:pPr>
      <w:ind w:left="720"/>
      <w:contextualSpacing/>
    </w:pPr>
  </w:style>
  <w:style w:type="character" w:styleId="SubtleReference">
    <w:name w:val="Subtle Reference"/>
    <w:basedOn w:val="DefaultParagraphFont"/>
    <w:uiPriority w:val="31"/>
    <w:qFormat/>
    <w:rsid w:val="00575571"/>
    <w:rPr>
      <w:smallCaps/>
      <w:color w:val="5A5A5A" w:themeColor="text1" w:themeTint="A5"/>
    </w:rPr>
  </w:style>
  <w:style w:type="character" w:styleId="CommentReference">
    <w:name w:val="annotation reference"/>
    <w:basedOn w:val="DefaultParagraphFont"/>
    <w:rsid w:val="00051495"/>
    <w:rPr>
      <w:sz w:val="16"/>
      <w:szCs w:val="16"/>
    </w:rPr>
  </w:style>
  <w:style w:type="paragraph" w:styleId="CommentText">
    <w:name w:val="annotation text"/>
    <w:basedOn w:val="Normal"/>
    <w:link w:val="CommentTextChar"/>
    <w:rsid w:val="00051495"/>
    <w:rPr>
      <w:sz w:val="20"/>
      <w:szCs w:val="20"/>
    </w:rPr>
  </w:style>
  <w:style w:type="character" w:customStyle="1" w:styleId="CommentTextChar">
    <w:name w:val="Comment Text Char"/>
    <w:basedOn w:val="DefaultParagraphFont"/>
    <w:link w:val="CommentText"/>
    <w:rsid w:val="00051495"/>
  </w:style>
  <w:style w:type="paragraph" w:styleId="CommentSubject">
    <w:name w:val="annotation subject"/>
    <w:basedOn w:val="CommentText"/>
    <w:next w:val="CommentText"/>
    <w:link w:val="CommentSubjectChar"/>
    <w:semiHidden/>
    <w:unhideWhenUsed/>
    <w:rsid w:val="00051495"/>
    <w:rPr>
      <w:b/>
      <w:bCs/>
    </w:rPr>
  </w:style>
  <w:style w:type="character" w:customStyle="1" w:styleId="CommentSubjectChar">
    <w:name w:val="Comment Subject Char"/>
    <w:basedOn w:val="CommentTextChar"/>
    <w:link w:val="CommentSubject"/>
    <w:semiHidden/>
    <w:rsid w:val="00051495"/>
    <w:rPr>
      <w:b/>
      <w:bCs/>
    </w:rPr>
  </w:style>
  <w:style w:type="character" w:styleId="Emphasis">
    <w:name w:val="Emphasis"/>
    <w:basedOn w:val="DefaultParagraphFont"/>
    <w:qFormat/>
    <w:rsid w:val="00B6702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C85C8A"/>
    <w:pPr>
      <w:keepNext/>
      <w:jc w:val="center"/>
      <w:outlineLvl w:val="0"/>
    </w:pPr>
    <w:rPr>
      <w:rFonts w:ascii="Arial Narrow" w:hAnsi="Arial Narrow"/>
      <w:b/>
      <w:lang w:eastAsia="ro-RO"/>
    </w:rPr>
  </w:style>
  <w:style w:type="paragraph" w:styleId="Heading2">
    <w:name w:val="heading 2"/>
    <w:basedOn w:val="Normal"/>
    <w:next w:val="Normal"/>
    <w:qFormat/>
    <w:rsid w:val="00C85C8A"/>
    <w:pPr>
      <w:keepNext/>
      <w:jc w:val="center"/>
      <w:outlineLvl w:val="1"/>
    </w:pPr>
    <w:rPr>
      <w:rFonts w:ascii="Arial Narrow" w:hAnsi="Arial Narrow" w:cs="Arial"/>
      <w:b/>
      <w:bCs/>
      <w:sz w:val="28"/>
      <w:lang w:val="ro-RO" w:eastAsia="ro-RO"/>
    </w:rPr>
  </w:style>
  <w:style w:type="paragraph" w:styleId="Heading7">
    <w:name w:val="heading 7"/>
    <w:basedOn w:val="Normal"/>
    <w:next w:val="Normal"/>
    <w:qFormat/>
    <w:rsid w:val="00C3451F"/>
    <w:pPr>
      <w:keepNext/>
      <w:jc w:val="center"/>
      <w:outlineLvl w:val="6"/>
    </w:pPr>
    <w:rPr>
      <w:b/>
      <w:sz w:val="32"/>
      <w:szCs w:val="20"/>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3451F"/>
    <w:rPr>
      <w:color w:val="0000FF"/>
      <w:u w:val="single"/>
    </w:rPr>
  </w:style>
  <w:style w:type="paragraph" w:styleId="Header">
    <w:name w:val="header"/>
    <w:basedOn w:val="Normal"/>
    <w:rsid w:val="00C3451F"/>
    <w:pPr>
      <w:tabs>
        <w:tab w:val="center" w:pos="4153"/>
        <w:tab w:val="right" w:pos="8306"/>
      </w:tabs>
      <w:jc w:val="both"/>
    </w:pPr>
    <w:rPr>
      <w:sz w:val="28"/>
      <w:szCs w:val="20"/>
      <w:lang w:val="ro-RO" w:eastAsia="ro-RO"/>
    </w:rPr>
  </w:style>
  <w:style w:type="paragraph" w:styleId="Footer">
    <w:name w:val="footer"/>
    <w:basedOn w:val="Normal"/>
    <w:link w:val="FooterChar"/>
    <w:uiPriority w:val="99"/>
    <w:rsid w:val="00481441"/>
    <w:pPr>
      <w:tabs>
        <w:tab w:val="center" w:pos="4536"/>
        <w:tab w:val="right" w:pos="9072"/>
      </w:tabs>
    </w:pPr>
  </w:style>
  <w:style w:type="character" w:styleId="FollowedHyperlink">
    <w:name w:val="FollowedHyperlink"/>
    <w:rsid w:val="00481441"/>
    <w:rPr>
      <w:color w:val="800080"/>
      <w:u w:val="single"/>
    </w:rPr>
  </w:style>
  <w:style w:type="paragraph" w:styleId="FootnoteText">
    <w:name w:val="footnote text"/>
    <w:basedOn w:val="Normal"/>
    <w:semiHidden/>
    <w:rsid w:val="00F77801"/>
    <w:rPr>
      <w:sz w:val="20"/>
      <w:szCs w:val="20"/>
    </w:rPr>
  </w:style>
  <w:style w:type="character" w:styleId="FootnoteReference">
    <w:name w:val="footnote reference"/>
    <w:rsid w:val="00F77801"/>
    <w:rPr>
      <w:vertAlign w:val="superscript"/>
    </w:rPr>
  </w:style>
  <w:style w:type="table" w:styleId="TableGrid">
    <w:name w:val="Table Grid"/>
    <w:basedOn w:val="TableNormal"/>
    <w:rsid w:val="006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145C1E"/>
    <w:rPr>
      <w:rFonts w:ascii="Tahoma" w:hAnsi="Tahoma" w:cs="Tahoma"/>
      <w:sz w:val="16"/>
      <w:szCs w:val="16"/>
    </w:rPr>
  </w:style>
  <w:style w:type="character" w:customStyle="1" w:styleId="BalloonTextChar">
    <w:name w:val="Balloon Text Char"/>
    <w:link w:val="BalloonText"/>
    <w:rsid w:val="00145C1E"/>
    <w:rPr>
      <w:rFonts w:ascii="Tahoma" w:hAnsi="Tahoma" w:cs="Tahoma"/>
      <w:sz w:val="16"/>
      <w:szCs w:val="16"/>
      <w:lang w:val="en-US" w:eastAsia="en-US"/>
    </w:rPr>
  </w:style>
  <w:style w:type="character" w:customStyle="1" w:styleId="FooterChar">
    <w:name w:val="Footer Char"/>
    <w:link w:val="Footer"/>
    <w:uiPriority w:val="99"/>
    <w:rsid w:val="00CA1BB1"/>
    <w:rPr>
      <w:sz w:val="24"/>
      <w:szCs w:val="24"/>
    </w:rPr>
  </w:style>
  <w:style w:type="paragraph" w:styleId="ListParagraph">
    <w:name w:val="List Paragraph"/>
    <w:basedOn w:val="Normal"/>
    <w:uiPriority w:val="34"/>
    <w:qFormat/>
    <w:rsid w:val="00065E2F"/>
    <w:pPr>
      <w:ind w:left="720"/>
      <w:contextualSpacing/>
    </w:pPr>
  </w:style>
  <w:style w:type="character" w:styleId="SubtleReference">
    <w:name w:val="Subtle Reference"/>
    <w:basedOn w:val="DefaultParagraphFont"/>
    <w:uiPriority w:val="31"/>
    <w:qFormat/>
    <w:rsid w:val="00575571"/>
    <w:rPr>
      <w:smallCaps/>
      <w:color w:val="5A5A5A" w:themeColor="text1" w:themeTint="A5"/>
    </w:rPr>
  </w:style>
  <w:style w:type="character" w:styleId="CommentReference">
    <w:name w:val="annotation reference"/>
    <w:basedOn w:val="DefaultParagraphFont"/>
    <w:rsid w:val="00051495"/>
    <w:rPr>
      <w:sz w:val="16"/>
      <w:szCs w:val="16"/>
    </w:rPr>
  </w:style>
  <w:style w:type="paragraph" w:styleId="CommentText">
    <w:name w:val="annotation text"/>
    <w:basedOn w:val="Normal"/>
    <w:link w:val="CommentTextChar"/>
    <w:rsid w:val="00051495"/>
    <w:rPr>
      <w:sz w:val="20"/>
      <w:szCs w:val="20"/>
    </w:rPr>
  </w:style>
  <w:style w:type="character" w:customStyle="1" w:styleId="CommentTextChar">
    <w:name w:val="Comment Text Char"/>
    <w:basedOn w:val="DefaultParagraphFont"/>
    <w:link w:val="CommentText"/>
    <w:rsid w:val="00051495"/>
  </w:style>
  <w:style w:type="paragraph" w:styleId="CommentSubject">
    <w:name w:val="annotation subject"/>
    <w:basedOn w:val="CommentText"/>
    <w:next w:val="CommentText"/>
    <w:link w:val="CommentSubjectChar"/>
    <w:semiHidden/>
    <w:unhideWhenUsed/>
    <w:rsid w:val="00051495"/>
    <w:rPr>
      <w:b/>
      <w:bCs/>
    </w:rPr>
  </w:style>
  <w:style w:type="character" w:customStyle="1" w:styleId="CommentSubjectChar">
    <w:name w:val="Comment Subject Char"/>
    <w:basedOn w:val="CommentTextChar"/>
    <w:link w:val="CommentSubject"/>
    <w:semiHidden/>
    <w:rsid w:val="00051495"/>
    <w:rPr>
      <w:b/>
      <w:bCs/>
    </w:rPr>
  </w:style>
  <w:style w:type="character" w:styleId="Emphasis">
    <w:name w:val="Emphasis"/>
    <w:basedOn w:val="DefaultParagraphFont"/>
    <w:qFormat/>
    <w:rsid w:val="00B670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42958">
      <w:bodyDiv w:val="1"/>
      <w:marLeft w:val="0"/>
      <w:marRight w:val="0"/>
      <w:marTop w:val="0"/>
      <w:marBottom w:val="0"/>
      <w:divBdr>
        <w:top w:val="none" w:sz="0" w:space="0" w:color="auto"/>
        <w:left w:val="none" w:sz="0" w:space="0" w:color="auto"/>
        <w:bottom w:val="none" w:sz="0" w:space="0" w:color="auto"/>
        <w:right w:val="none" w:sz="0" w:space="0" w:color="auto"/>
      </w:divBdr>
    </w:div>
    <w:div w:id="209284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1845</Words>
  <Characters>10520</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lpstr> </vt:lpstr>
    </vt:vector>
  </TitlesOfParts>
  <Company>Univ Bacau</Company>
  <LinksUpToDate>false</LinksUpToDate>
  <CharactersWithSpaces>12341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CGG</dc:creator>
  <cp:lastModifiedBy>Radu_C</cp:lastModifiedBy>
  <cp:revision>2</cp:revision>
  <cp:lastPrinted>2023-07-10T06:50:00Z</cp:lastPrinted>
  <dcterms:created xsi:type="dcterms:W3CDTF">2023-07-11T11:31:00Z</dcterms:created>
  <dcterms:modified xsi:type="dcterms:W3CDTF">2023-07-11T11:31:00Z</dcterms:modified>
</cp:coreProperties>
</file>